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1E08" w:rsidRDefault="00AD1E08" w:rsidP="00AD1E08">
      <w:pPr>
        <w:shd w:val="clear" w:color="auto" w:fill="FFFFFF"/>
        <w:spacing w:after="0"/>
        <w:jc w:val="center"/>
        <w:outlineLvl w:val="0"/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</w:pPr>
      <w:bookmarkStart w:id="0" w:name="_GoBack"/>
      <w:bookmarkEnd w:id="0"/>
    </w:p>
    <w:p w:rsidR="00AD1E08" w:rsidRDefault="00AD1E08" w:rsidP="00AD1E08">
      <w:pPr>
        <w:shd w:val="clear" w:color="auto" w:fill="FFFFFF"/>
        <w:spacing w:after="0"/>
        <w:jc w:val="center"/>
        <w:outlineLvl w:val="0"/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</w:pPr>
    </w:p>
    <w:p w:rsidR="00AD1E08" w:rsidRDefault="00AD1E08" w:rsidP="00AD1E08">
      <w:pPr>
        <w:shd w:val="clear" w:color="auto" w:fill="FFFFFF"/>
        <w:spacing w:after="0"/>
        <w:jc w:val="center"/>
        <w:outlineLvl w:val="0"/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</w:pPr>
    </w:p>
    <w:p w:rsidR="00AD1E08" w:rsidRPr="00AD1E08" w:rsidRDefault="00AD1E08" w:rsidP="00AD1E08">
      <w:pPr>
        <w:shd w:val="clear" w:color="auto" w:fill="FFFFFF"/>
        <w:spacing w:after="0"/>
        <w:jc w:val="center"/>
        <w:outlineLvl w:val="0"/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</w:pPr>
      <w:r w:rsidRPr="00AD1E08"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  <w:t>Univerzita Karlova</w:t>
      </w:r>
    </w:p>
    <w:p w:rsidR="00AD1E08" w:rsidRPr="00AD1E08" w:rsidRDefault="00AD1E08" w:rsidP="00AD1E08">
      <w:pPr>
        <w:shd w:val="clear" w:color="auto" w:fill="FFFFFF"/>
        <w:spacing w:after="0"/>
        <w:jc w:val="center"/>
        <w:outlineLvl w:val="0"/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</w:pPr>
    </w:p>
    <w:p w:rsidR="00EE7FDD" w:rsidRDefault="00AD1E08" w:rsidP="00AD1E08">
      <w:pPr>
        <w:shd w:val="clear" w:color="auto" w:fill="FFFFFF"/>
        <w:spacing w:before="225" w:after="300"/>
        <w:jc w:val="center"/>
        <w:outlineLvl w:val="0"/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</w:pPr>
      <w:r w:rsidRPr="00AD1E08"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  <w:t>Opatření rektora č. 8</w:t>
      </w:r>
      <w:r w:rsidR="00EE7FDD" w:rsidRPr="00AD1E08"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  <w:t>/2023</w:t>
      </w:r>
    </w:p>
    <w:p w:rsidR="00AD1E08" w:rsidRDefault="00AD1E08" w:rsidP="00AD1E08">
      <w:pPr>
        <w:shd w:val="clear" w:color="auto" w:fill="FFFFFF"/>
        <w:spacing w:before="225" w:after="300"/>
        <w:jc w:val="center"/>
        <w:outlineLvl w:val="0"/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</w:pPr>
    </w:p>
    <w:p w:rsidR="00AD1E08" w:rsidRPr="00AD1E08" w:rsidRDefault="00AD1E08" w:rsidP="00AD1E08">
      <w:pPr>
        <w:shd w:val="clear" w:color="auto" w:fill="FFFFFF"/>
        <w:spacing w:before="225" w:after="300"/>
        <w:jc w:val="center"/>
        <w:outlineLvl w:val="0"/>
        <w:rPr>
          <w:rFonts w:ascii="Arial" w:eastAsia="Times New Roman" w:hAnsi="Arial" w:cs="Arial"/>
          <w:b/>
          <w:color w:val="000000" w:themeColor="text1"/>
          <w:kern w:val="36"/>
          <w:sz w:val="36"/>
          <w:szCs w:val="36"/>
          <w:lang w:eastAsia="cs-CZ"/>
        </w:rPr>
      </w:pPr>
    </w:p>
    <w:tbl>
      <w:tblPr>
        <w:tblW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8"/>
        <w:gridCol w:w="7794"/>
      </w:tblGrid>
      <w:tr w:rsidR="00EE7FDD" w:rsidRPr="00656866" w:rsidTr="00DF569E">
        <w:tc>
          <w:tcPr>
            <w:tcW w:w="150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E7FDD" w:rsidRPr="00AD1E08" w:rsidRDefault="00EE7FDD" w:rsidP="00DF569E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u w:val="single"/>
                <w:lang w:eastAsia="cs-CZ"/>
              </w:rPr>
            </w:pPr>
            <w:r w:rsidRPr="00AD1E0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u w:val="single"/>
                <w:lang w:eastAsia="cs-CZ"/>
              </w:rPr>
              <w:t>Název:</w:t>
            </w:r>
          </w:p>
        </w:tc>
        <w:tc>
          <w:tcPr>
            <w:tcW w:w="1353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E7FDD" w:rsidRDefault="00EE7FDD" w:rsidP="00DF569E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  <w:r w:rsidRPr="00AD1E08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  <w:t>Podpora podávání žádostí o ERC granty na Univerzitě Karlově</w:t>
            </w:r>
          </w:p>
          <w:p w:rsidR="00AD1E08" w:rsidRDefault="00AD1E08" w:rsidP="00DF569E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</w:p>
          <w:p w:rsidR="00AD1E08" w:rsidRDefault="00AD1E08" w:rsidP="00DF569E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</w:p>
          <w:p w:rsidR="00AD1E08" w:rsidRDefault="00AD1E08" w:rsidP="00DF569E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</w:p>
          <w:p w:rsidR="00AD1E08" w:rsidRDefault="00AD1E08" w:rsidP="00DF569E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</w:p>
          <w:p w:rsidR="00AD1E08" w:rsidRDefault="00AD1E08" w:rsidP="00DF569E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</w:p>
          <w:p w:rsidR="00AD1E08" w:rsidRDefault="00AD1E08" w:rsidP="00DF569E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</w:p>
          <w:p w:rsidR="00AD1E08" w:rsidRDefault="00AD1E08" w:rsidP="00DF569E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</w:p>
          <w:p w:rsidR="00AD1E08" w:rsidRDefault="00AD1E08" w:rsidP="00DF569E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</w:p>
          <w:p w:rsidR="00AD1E08" w:rsidRDefault="00AD1E08" w:rsidP="00DF569E">
            <w:pP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</w:pPr>
          </w:p>
          <w:p w:rsidR="00AD1E08" w:rsidRPr="00AD1E08" w:rsidRDefault="00AD1E08" w:rsidP="00DF569E">
            <w:pP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cs-CZ"/>
              </w:rPr>
            </w:pPr>
          </w:p>
        </w:tc>
      </w:tr>
      <w:tr w:rsidR="00EE7FDD" w:rsidRPr="00656866" w:rsidTr="00DF569E">
        <w:tc>
          <w:tcPr>
            <w:tcW w:w="150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E7FDD" w:rsidRPr="00AD1E08" w:rsidRDefault="00EE7FDD" w:rsidP="00DF569E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u w:val="single"/>
                <w:lang w:eastAsia="cs-CZ"/>
              </w:rPr>
            </w:pPr>
          </w:p>
        </w:tc>
        <w:tc>
          <w:tcPr>
            <w:tcW w:w="1353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E7FDD" w:rsidRPr="00656866" w:rsidRDefault="00EE7FDD" w:rsidP="00DF569E">
            <w:pPr>
              <w:rPr>
                <w:rFonts w:ascii="Cambria" w:eastAsia="Times New Roman" w:hAnsi="Cambria"/>
                <w:color w:val="000000" w:themeColor="text1"/>
                <w:sz w:val="24"/>
                <w:szCs w:val="24"/>
                <w:lang w:eastAsia="cs-CZ"/>
              </w:rPr>
            </w:pPr>
          </w:p>
        </w:tc>
      </w:tr>
      <w:tr w:rsidR="00EE7FDD" w:rsidRPr="00656866" w:rsidTr="00AD1E08">
        <w:trPr>
          <w:trHeight w:val="994"/>
        </w:trPr>
        <w:tc>
          <w:tcPr>
            <w:tcW w:w="150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E7FDD" w:rsidRPr="00AD1E08" w:rsidRDefault="00EE7FDD" w:rsidP="00DF569E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u w:val="single"/>
                <w:lang w:eastAsia="cs-CZ"/>
              </w:rPr>
            </w:pPr>
            <w:r w:rsidRPr="00AD1E0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u w:val="single"/>
                <w:lang w:eastAsia="cs-CZ"/>
              </w:rPr>
              <w:t>Gestor:</w:t>
            </w:r>
          </w:p>
        </w:tc>
        <w:tc>
          <w:tcPr>
            <w:tcW w:w="1353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E7FDD" w:rsidRPr="00AD1E08" w:rsidRDefault="00EE7FDD" w:rsidP="00DF569E">
            <w:pP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eastAsia="cs-CZ"/>
              </w:rPr>
            </w:pPr>
            <w:r w:rsidRPr="00AD1E08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eastAsia="cs-CZ"/>
              </w:rPr>
              <w:t>Odbor pro vědu a výzkum</w:t>
            </w:r>
          </w:p>
        </w:tc>
      </w:tr>
      <w:tr w:rsidR="00EE7FDD" w:rsidRPr="00656866" w:rsidTr="00DF569E">
        <w:tc>
          <w:tcPr>
            <w:tcW w:w="150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E7FDD" w:rsidRPr="00AD1E08" w:rsidRDefault="00EE7FDD" w:rsidP="00DF569E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u w:val="single"/>
                <w:lang w:eastAsia="cs-CZ"/>
              </w:rPr>
            </w:pPr>
            <w:r w:rsidRPr="00AD1E0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u w:val="single"/>
                <w:lang w:eastAsia="cs-CZ"/>
              </w:rPr>
              <w:t>Účinnost:</w:t>
            </w:r>
          </w:p>
        </w:tc>
        <w:tc>
          <w:tcPr>
            <w:tcW w:w="13530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E7FDD" w:rsidRPr="00AD1E08" w:rsidRDefault="00AD1E08" w:rsidP="00AD1E08">
            <w:pP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cs-CZ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lang w:eastAsia="cs-CZ"/>
              </w:rPr>
              <w:t xml:space="preserve">1. </w:t>
            </w:r>
            <w:r w:rsidRPr="00AD1E08">
              <w:rPr>
                <w:rFonts w:ascii="Arial" w:eastAsia="Times New Roman" w:hAnsi="Arial" w:cs="Arial"/>
                <w:b/>
                <w:bCs/>
                <w:color w:val="000000" w:themeColor="text1"/>
                <w:lang w:eastAsia="cs-CZ"/>
              </w:rPr>
              <w:t>března</w:t>
            </w:r>
            <w:r w:rsidR="00EE7FDD" w:rsidRPr="00AD1E08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cs-CZ"/>
              </w:rPr>
              <w:t xml:space="preserve"> 2023</w:t>
            </w:r>
          </w:p>
        </w:tc>
      </w:tr>
    </w:tbl>
    <w:p w:rsidR="00EE7FDD" w:rsidRDefault="00EE7FDD" w:rsidP="00EE7FDD">
      <w:pPr>
        <w:shd w:val="clear" w:color="auto" w:fill="FFFFFF"/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</w:pPr>
    </w:p>
    <w:p w:rsidR="00AD1E08" w:rsidRDefault="00AD1E08" w:rsidP="00EE7FDD">
      <w:pPr>
        <w:shd w:val="clear" w:color="auto" w:fill="FFFFFF"/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</w:pPr>
    </w:p>
    <w:p w:rsidR="00AD1E08" w:rsidRPr="00656866" w:rsidRDefault="00AD1E08" w:rsidP="00EE7FDD">
      <w:pPr>
        <w:shd w:val="clear" w:color="auto" w:fill="FFFFFF"/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</w:pPr>
    </w:p>
    <w:p w:rsidR="00AD1E08" w:rsidRDefault="00AD1E08" w:rsidP="00EE7FDD">
      <w:pPr>
        <w:shd w:val="clear" w:color="auto" w:fill="FFFFFF"/>
        <w:spacing w:before="300" w:after="150"/>
        <w:jc w:val="center"/>
        <w:outlineLvl w:val="2"/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</w:pPr>
    </w:p>
    <w:p w:rsidR="009072D4" w:rsidRPr="009072D4" w:rsidRDefault="009072D4" w:rsidP="009072D4">
      <w:pPr>
        <w:jc w:val="center"/>
        <w:rPr>
          <w:rFonts w:asciiTheme="majorHAnsi" w:eastAsia="Times New Roman" w:hAnsiTheme="majorHAnsi" w:cs="Arial"/>
          <w:b/>
          <w:bCs/>
          <w:color w:val="000000" w:themeColor="text1"/>
          <w:sz w:val="28"/>
          <w:szCs w:val="28"/>
          <w:lang w:eastAsia="cs-CZ"/>
        </w:rPr>
      </w:pPr>
      <w:r w:rsidRPr="009072D4">
        <w:rPr>
          <w:rFonts w:asciiTheme="majorHAnsi" w:eastAsia="Times New Roman" w:hAnsiTheme="majorHAnsi" w:cs="Arial"/>
          <w:b/>
          <w:bCs/>
          <w:color w:val="000000" w:themeColor="text1"/>
          <w:sz w:val="28"/>
          <w:szCs w:val="28"/>
          <w:lang w:eastAsia="cs-CZ"/>
        </w:rPr>
        <w:t>Podpora podávání žádostí o ERC granty na Univerzitě Karlově</w:t>
      </w:r>
    </w:p>
    <w:p w:rsidR="009072D4" w:rsidRDefault="009072D4" w:rsidP="009072D4">
      <w:pPr>
        <w:shd w:val="clear" w:color="auto" w:fill="FFFFFF"/>
        <w:spacing w:after="0"/>
        <w:outlineLvl w:val="2"/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</w:pPr>
    </w:p>
    <w:p w:rsidR="009072D4" w:rsidRDefault="009072D4" w:rsidP="009072D4">
      <w:pPr>
        <w:shd w:val="clear" w:color="auto" w:fill="FFFFFF"/>
        <w:spacing w:after="0"/>
        <w:outlineLvl w:val="2"/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</w:pPr>
    </w:p>
    <w:p w:rsidR="00EE7FDD" w:rsidRPr="00656866" w:rsidRDefault="00EE7FDD" w:rsidP="00EE7FDD">
      <w:pPr>
        <w:shd w:val="clear" w:color="auto" w:fill="FFFFFF"/>
        <w:spacing w:before="300" w:after="150"/>
        <w:jc w:val="center"/>
        <w:outlineLvl w:val="2"/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</w:pPr>
      <w:r w:rsidRPr="00656866"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  <w:t>Čl. 1 - Úvodní ustanovení</w:t>
      </w:r>
    </w:p>
    <w:p w:rsidR="00EE7FDD" w:rsidRPr="00656866" w:rsidRDefault="00EE7FDD" w:rsidP="00EE7FDD">
      <w:pPr>
        <w:pStyle w:val="Odstavecseseznamem"/>
        <w:numPr>
          <w:ilvl w:val="0"/>
          <w:numId w:val="1"/>
        </w:numPr>
        <w:shd w:val="clear" w:color="auto" w:fill="FFFFFF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656866">
        <w:rPr>
          <w:rFonts w:ascii="Cambria" w:eastAsia="Times New Roman" w:hAnsi="Cambria" w:cs="Open Sans"/>
          <w:color w:val="000000" w:themeColor="text1"/>
          <w:lang w:eastAsia="cs-CZ"/>
        </w:rPr>
        <w:t>Cílem opatření je podporovat a motivovat akademické a vědecké pracovníky k podávání vysoce kvalitních žádostí o granty Evropské výzkumné rady (dále jen „ERC”) a částečně jim finančně kompenzovat čas strávený přípravou tohoto grantu.</w:t>
      </w:r>
    </w:p>
    <w:p w:rsidR="00EE7FDD" w:rsidRPr="00656866" w:rsidRDefault="00EE7FDD" w:rsidP="00EE7FDD">
      <w:pPr>
        <w:pStyle w:val="Odstavecseseznamem"/>
        <w:numPr>
          <w:ilvl w:val="0"/>
          <w:numId w:val="1"/>
        </w:numPr>
        <w:shd w:val="clear" w:color="auto" w:fill="FFFFFF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656866">
        <w:rPr>
          <w:rFonts w:ascii="Cambria" w:eastAsia="Times New Roman" w:hAnsi="Cambria" w:cs="Open Sans"/>
          <w:color w:val="000000" w:themeColor="text1"/>
          <w:lang w:eastAsia="cs-CZ"/>
        </w:rPr>
        <w:t>Podpora bude financována ze zdrojů vyčleněných univerzitou v rámci Rozpisu neinvestičních příspěvků a dotací na Univerzitě Karlově (dále jen „univerzita”) v souladu se Strategickým záměrem univerzity.</w:t>
      </w:r>
    </w:p>
    <w:p w:rsidR="00EE7FDD" w:rsidRDefault="00EE7FDD" w:rsidP="00EE7FDD">
      <w:pPr>
        <w:shd w:val="clear" w:color="auto" w:fill="FFFFFF"/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</w:pPr>
    </w:p>
    <w:p w:rsidR="009072D4" w:rsidRPr="00656866" w:rsidRDefault="009072D4" w:rsidP="00EE7FDD">
      <w:pPr>
        <w:shd w:val="clear" w:color="auto" w:fill="FFFFFF"/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</w:pPr>
    </w:p>
    <w:p w:rsidR="00EE7FDD" w:rsidRPr="00656866" w:rsidRDefault="00EE7FDD" w:rsidP="00EE7FDD">
      <w:pPr>
        <w:shd w:val="clear" w:color="auto" w:fill="FFFFFF"/>
        <w:spacing w:before="300" w:after="150"/>
        <w:jc w:val="center"/>
        <w:outlineLvl w:val="2"/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</w:pPr>
      <w:r w:rsidRPr="00656866"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  <w:t>Čl. 2 - Podmínky pro poskytnutí podpory</w:t>
      </w:r>
    </w:p>
    <w:p w:rsidR="00EE7FDD" w:rsidRPr="00656866" w:rsidRDefault="00EE7FDD" w:rsidP="00EE7FDD">
      <w:pPr>
        <w:pStyle w:val="Odstavecseseznamem"/>
        <w:numPr>
          <w:ilvl w:val="0"/>
          <w:numId w:val="2"/>
        </w:numPr>
        <w:shd w:val="clear" w:color="auto" w:fill="FFFFFF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656866">
        <w:rPr>
          <w:rFonts w:ascii="Cambria" w:eastAsia="Times New Roman" w:hAnsi="Cambria" w:cs="Open Sans"/>
          <w:color w:val="000000" w:themeColor="text1"/>
          <w:lang w:eastAsia="cs-CZ"/>
        </w:rPr>
        <w:t>Žádost o podporu může podat navrhovatel, který:</w:t>
      </w:r>
    </w:p>
    <w:tbl>
      <w:tblPr>
        <w:tblW w:w="83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0"/>
        <w:gridCol w:w="7895"/>
      </w:tblGrid>
      <w:tr w:rsidR="00EE7FDD" w:rsidRPr="00656866" w:rsidTr="00DF569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E7FDD" w:rsidRPr="00656866" w:rsidRDefault="00EE7FDD" w:rsidP="00DF569E">
            <w:pPr>
              <w:rPr>
                <w:rFonts w:ascii="Cambria" w:eastAsia="Times New Roman" w:hAnsi="Cambria"/>
                <w:color w:val="000000" w:themeColor="text1"/>
                <w:sz w:val="24"/>
                <w:szCs w:val="24"/>
                <w:lang w:eastAsia="cs-CZ"/>
              </w:rPr>
            </w:pPr>
            <w:r w:rsidRPr="00656866">
              <w:rPr>
                <w:rFonts w:ascii="Cambria" w:eastAsia="Times New Roman" w:hAnsi="Cambria"/>
                <w:color w:val="000000" w:themeColor="text1"/>
                <w:sz w:val="24"/>
                <w:szCs w:val="24"/>
                <w:lang w:eastAsia="cs-CZ"/>
              </w:rPr>
              <w:t>  a. 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E7FDD" w:rsidRPr="00656866" w:rsidRDefault="00EE7FDD" w:rsidP="00DF569E">
            <w:pPr>
              <w:jc w:val="both"/>
              <w:rPr>
                <w:rFonts w:ascii="Cambria" w:eastAsia="Times New Roman" w:hAnsi="Cambria"/>
                <w:color w:val="000000" w:themeColor="text1"/>
                <w:sz w:val="24"/>
                <w:szCs w:val="24"/>
                <w:lang w:eastAsia="cs-CZ"/>
              </w:rPr>
            </w:pPr>
            <w:r w:rsidRPr="00656866">
              <w:rPr>
                <w:rFonts w:ascii="Cambria" w:eastAsia="Times New Roman" w:hAnsi="Cambria"/>
                <w:color w:val="000000" w:themeColor="text1"/>
                <w:sz w:val="24"/>
                <w:szCs w:val="24"/>
                <w:lang w:eastAsia="cs-CZ"/>
              </w:rPr>
              <w:t xml:space="preserve">při přípravě své žádosti o ERC grant spolupracuje s univerzitním kontaktním pracovníkem pro ERC a členem rozšířeného kolegia rektorky pro ERC na univerzitě. Univerzitnímu kontaktnímu pracovníkovi musí být umožněn přístup k podávané žádosti ve Funding and </w:t>
            </w:r>
            <w:r w:rsidRPr="007A2831">
              <w:rPr>
                <w:rFonts w:ascii="Cambria" w:eastAsia="Times New Roman" w:hAnsi="Cambria"/>
                <w:color w:val="000000" w:themeColor="text1"/>
                <w:sz w:val="24"/>
                <w:szCs w:val="24"/>
                <w:lang w:eastAsia="cs-CZ"/>
              </w:rPr>
              <w:t xml:space="preserve">Tenders portálu, viz opatření </w:t>
            </w:r>
            <w:r w:rsidRPr="00AD1E08">
              <w:rPr>
                <w:rFonts w:ascii="Cambria" w:eastAsia="Times New Roman" w:hAnsi="Cambria"/>
                <w:color w:val="000000" w:themeColor="text1"/>
                <w:sz w:val="24"/>
                <w:szCs w:val="24"/>
                <w:lang w:eastAsia="cs-CZ"/>
              </w:rPr>
              <w:t xml:space="preserve">rektora </w:t>
            </w:r>
            <w:r w:rsidR="00AD1E08" w:rsidRPr="00AD1E08">
              <w:rPr>
                <w:rFonts w:ascii="Cambria" w:eastAsia="Times New Roman" w:hAnsi="Cambria"/>
                <w:color w:val="000000" w:themeColor="text1"/>
                <w:sz w:val="24"/>
                <w:szCs w:val="24"/>
                <w:lang w:eastAsia="cs-CZ"/>
              </w:rPr>
              <w:t>č. 9/2023.</w:t>
            </w:r>
          </w:p>
        </w:tc>
      </w:tr>
      <w:tr w:rsidR="00EE7FDD" w:rsidRPr="00656866" w:rsidTr="00DF569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E7FDD" w:rsidRPr="00656866" w:rsidRDefault="00EE7FDD" w:rsidP="00DF569E">
            <w:pPr>
              <w:rPr>
                <w:rFonts w:ascii="Cambria" w:eastAsia="Times New Roman" w:hAnsi="Cambria"/>
                <w:color w:val="000000" w:themeColor="text1"/>
                <w:sz w:val="24"/>
                <w:szCs w:val="24"/>
                <w:lang w:eastAsia="cs-CZ"/>
              </w:rPr>
            </w:pPr>
            <w:r w:rsidRPr="00656866">
              <w:rPr>
                <w:rFonts w:ascii="Cambria" w:eastAsia="Times New Roman" w:hAnsi="Cambria"/>
                <w:color w:val="000000" w:themeColor="text1"/>
                <w:sz w:val="24"/>
                <w:szCs w:val="24"/>
                <w:lang w:eastAsia="cs-CZ"/>
              </w:rPr>
              <w:t>  b. 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E7FDD" w:rsidRPr="00656866" w:rsidRDefault="00EE7FDD" w:rsidP="00DF569E">
            <w:pPr>
              <w:jc w:val="both"/>
              <w:rPr>
                <w:rFonts w:ascii="Cambria" w:eastAsia="Times New Roman" w:hAnsi="Cambria"/>
                <w:color w:val="000000" w:themeColor="text1"/>
                <w:sz w:val="24"/>
                <w:szCs w:val="24"/>
                <w:lang w:eastAsia="cs-CZ"/>
              </w:rPr>
            </w:pPr>
            <w:r w:rsidRPr="00656866">
              <w:rPr>
                <w:rFonts w:ascii="Cambria" w:eastAsia="Times New Roman" w:hAnsi="Cambria"/>
                <w:color w:val="000000" w:themeColor="text1"/>
                <w:sz w:val="24"/>
                <w:szCs w:val="24"/>
                <w:lang w:eastAsia="cs-CZ"/>
              </w:rPr>
              <w:t>je v době podání žádosti o podporu akademickým nebo vědeckým pracovníkem univerzity.</w:t>
            </w:r>
          </w:p>
        </w:tc>
      </w:tr>
    </w:tbl>
    <w:p w:rsidR="00EE7FDD" w:rsidRPr="00656866" w:rsidRDefault="00EE7FDD" w:rsidP="00EE7FDD">
      <w:pPr>
        <w:shd w:val="clear" w:color="auto" w:fill="FFFFFF"/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</w:pPr>
    </w:p>
    <w:p w:rsidR="00EE7FDD" w:rsidRPr="00656866" w:rsidRDefault="00EE7FDD" w:rsidP="00EE7FDD">
      <w:pPr>
        <w:pStyle w:val="Odstavecseseznamem"/>
        <w:numPr>
          <w:ilvl w:val="0"/>
          <w:numId w:val="2"/>
        </w:numPr>
        <w:shd w:val="clear" w:color="auto" w:fill="FFFFFF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656866">
        <w:rPr>
          <w:rFonts w:ascii="Cambria" w:eastAsia="Times New Roman" w:hAnsi="Cambria" w:cs="Open Sans"/>
          <w:color w:val="000000" w:themeColor="text1"/>
          <w:lang w:eastAsia="cs-CZ"/>
        </w:rPr>
        <w:t>Maximální výše podpory činí 50.000,- Kč, při postupu do druhého kola hodnocení (týká se kategorií StG, CoG a AdG) může být podpora navýšena až na celkovou částku 100.000,- Kč. Na udělení podpory nevzniká podáním grantu ERC nárok.</w:t>
      </w:r>
    </w:p>
    <w:p w:rsidR="00EE7FDD" w:rsidRPr="00656866" w:rsidRDefault="00EE7FDD" w:rsidP="00EE7FDD">
      <w:pPr>
        <w:pStyle w:val="Odstavecseseznamem"/>
        <w:numPr>
          <w:ilvl w:val="0"/>
          <w:numId w:val="2"/>
        </w:numPr>
        <w:shd w:val="clear" w:color="auto" w:fill="FFFFFF"/>
        <w:ind w:left="284" w:hanging="284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656866">
        <w:rPr>
          <w:rFonts w:ascii="Cambria" w:eastAsia="Times New Roman" w:hAnsi="Cambria" w:cs="Open Sans"/>
          <w:color w:val="000000" w:themeColor="text1"/>
          <w:lang w:eastAsia="cs-CZ"/>
        </w:rPr>
        <w:t>Podání žádosti o podporu podle tohoto opatření vylučuje možnost souběžného podání žádosti o podporu přípravy kolaborativních projektů podle opatření rektora č. 63/2017.</w:t>
      </w:r>
    </w:p>
    <w:p w:rsidR="00EE7FDD" w:rsidRPr="00656866" w:rsidRDefault="00EE7FDD" w:rsidP="00EE7FDD">
      <w:pPr>
        <w:pStyle w:val="Odstavecseseznamem"/>
        <w:numPr>
          <w:ilvl w:val="0"/>
          <w:numId w:val="2"/>
        </w:numPr>
        <w:shd w:val="clear" w:color="auto" w:fill="FFFFFF"/>
        <w:ind w:left="284" w:hanging="284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656866">
        <w:rPr>
          <w:rFonts w:ascii="Cambria" w:eastAsia="Times New Roman" w:hAnsi="Cambria" w:cs="Open Sans"/>
          <w:color w:val="000000" w:themeColor="text1"/>
          <w:lang w:eastAsia="cs-CZ"/>
        </w:rPr>
        <w:t>Přidělená podpora může být využita podle uvážení předkladatele žádosti, například jako odměna, refundace cestovného nebo jinak v souladu se zákonem č. 130/2002 Sb., o podpoře výzkumu a vývoje.</w:t>
      </w:r>
    </w:p>
    <w:p w:rsidR="00EE7FDD" w:rsidRPr="00656866" w:rsidRDefault="00EE7FDD" w:rsidP="00EE7FDD">
      <w:pPr>
        <w:pStyle w:val="Odstavecseseznamem"/>
        <w:numPr>
          <w:ilvl w:val="0"/>
          <w:numId w:val="2"/>
        </w:numPr>
        <w:shd w:val="clear" w:color="auto" w:fill="FFFFFF"/>
        <w:ind w:left="284" w:hanging="284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656866">
        <w:rPr>
          <w:rFonts w:ascii="Cambria" w:eastAsia="Times New Roman" w:hAnsi="Cambria" w:cs="Open Sans"/>
          <w:color w:val="000000" w:themeColor="text1"/>
          <w:lang w:eastAsia="cs-CZ"/>
        </w:rPr>
        <w:t>V případě udělení ERC</w:t>
      </w:r>
      <w:r w:rsidR="00C14C1D">
        <w:rPr>
          <w:rFonts w:ascii="Cambria" w:eastAsia="Times New Roman" w:hAnsi="Cambria" w:cs="Open Sans"/>
          <w:color w:val="000000" w:themeColor="text1"/>
          <w:lang w:eastAsia="cs-CZ"/>
        </w:rPr>
        <w:t xml:space="preserve"> grantu</w:t>
      </w:r>
      <w:r w:rsidRPr="00656866">
        <w:rPr>
          <w:rFonts w:ascii="Cambria" w:eastAsia="Times New Roman" w:hAnsi="Cambria" w:cs="Open Sans"/>
          <w:color w:val="000000" w:themeColor="text1"/>
          <w:lang w:eastAsia="cs-CZ"/>
        </w:rPr>
        <w:t xml:space="preserve"> a jeho následného převedení žadatelem na instituci mimo univerzitu, musí být vyplacená finanční podpora vrácena fakultou zpět na Rektorát univerzity, a to do jednoho měsíce od tohoto převedení, nejpozději však do konce kalendářního roku, v kterém byl projekt udělen. </w:t>
      </w:r>
    </w:p>
    <w:p w:rsidR="00EE7FDD" w:rsidRDefault="00EE7FDD" w:rsidP="00EE7FDD">
      <w:pPr>
        <w:shd w:val="clear" w:color="auto" w:fill="FFFFFF"/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</w:pPr>
    </w:p>
    <w:p w:rsidR="009072D4" w:rsidRPr="00656866" w:rsidRDefault="009072D4" w:rsidP="00EE7FDD">
      <w:pPr>
        <w:shd w:val="clear" w:color="auto" w:fill="FFFFFF"/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</w:pPr>
    </w:p>
    <w:p w:rsidR="00EE7FDD" w:rsidRPr="00656866" w:rsidRDefault="00EE7FDD" w:rsidP="00EE7FDD">
      <w:pPr>
        <w:shd w:val="clear" w:color="auto" w:fill="FFFFFF"/>
        <w:spacing w:before="300" w:after="150"/>
        <w:jc w:val="center"/>
        <w:outlineLvl w:val="2"/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</w:pPr>
      <w:r w:rsidRPr="00656866"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  <w:lastRenderedPageBreak/>
        <w:t>Čl. 3 - Postup pro podání žádosti</w:t>
      </w:r>
    </w:p>
    <w:p w:rsidR="00EE7FDD" w:rsidRPr="00656866" w:rsidRDefault="00EE7FDD" w:rsidP="00EE7FDD">
      <w:pPr>
        <w:pStyle w:val="Odstavecseseznamem"/>
        <w:numPr>
          <w:ilvl w:val="0"/>
          <w:numId w:val="3"/>
        </w:numPr>
        <w:shd w:val="clear" w:color="auto" w:fill="FFFFFF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656866">
        <w:rPr>
          <w:rFonts w:ascii="Cambria" w:eastAsia="Times New Roman" w:hAnsi="Cambria" w:cs="Open Sans"/>
          <w:color w:val="000000" w:themeColor="text1"/>
          <w:lang w:eastAsia="cs-CZ"/>
        </w:rPr>
        <w:t>Žádosti o podporu mohou být předkládány po podání žádosti o ERC grant průběžně, nejpozději však k 30. září následujícímu po podání žádosti o ERC grant. Žádost o podporu se všemi přílohami je podávána elektronicky na adresu ec@cuni.cz. </w:t>
      </w:r>
    </w:p>
    <w:p w:rsidR="00EE7FDD" w:rsidRPr="00656866" w:rsidRDefault="00EE7FDD" w:rsidP="00EE7FDD">
      <w:pPr>
        <w:pStyle w:val="Odstavecseseznamem"/>
        <w:numPr>
          <w:ilvl w:val="0"/>
          <w:numId w:val="3"/>
        </w:numPr>
        <w:shd w:val="clear" w:color="auto" w:fill="FFFFFF"/>
        <w:jc w:val="both"/>
        <w:rPr>
          <w:rFonts w:ascii="Cambria" w:eastAsia="Times New Roman" w:hAnsi="Cambria" w:cs="Times New Roman"/>
          <w:color w:val="000000" w:themeColor="text1"/>
          <w:lang w:eastAsia="cs-CZ"/>
        </w:rPr>
      </w:pPr>
      <w:r w:rsidRPr="00656866">
        <w:rPr>
          <w:rFonts w:ascii="Cambria" w:eastAsia="Times New Roman" w:hAnsi="Cambria" w:cs="Open Sans"/>
          <w:color w:val="000000" w:themeColor="text1"/>
          <w:lang w:eastAsia="cs-CZ"/>
        </w:rPr>
        <w:t>Žádost o podporu musí obsahovat:</w:t>
      </w:r>
    </w:p>
    <w:p w:rsidR="00EE7FDD" w:rsidRPr="00656866" w:rsidRDefault="00EE7FDD" w:rsidP="00EE7FDD">
      <w:pPr>
        <w:pStyle w:val="Odstavecseseznamem"/>
        <w:numPr>
          <w:ilvl w:val="1"/>
          <w:numId w:val="3"/>
        </w:numPr>
        <w:shd w:val="clear" w:color="auto" w:fill="FFFFFF"/>
        <w:jc w:val="both"/>
        <w:rPr>
          <w:rFonts w:ascii="Cambria" w:eastAsia="Times New Roman" w:hAnsi="Cambria" w:cs="Times New Roman"/>
          <w:color w:val="000000" w:themeColor="text1"/>
          <w:lang w:eastAsia="cs-CZ"/>
        </w:rPr>
      </w:pPr>
      <w:r w:rsidRPr="00656866">
        <w:rPr>
          <w:rFonts w:ascii="Cambria" w:eastAsia="Times New Roman" w:hAnsi="Cambria" w:cs="Open Sans"/>
          <w:color w:val="000000" w:themeColor="text1"/>
          <w:lang w:eastAsia="cs-CZ"/>
        </w:rPr>
        <w:t>jméno hlavního řešitele</w:t>
      </w:r>
    </w:p>
    <w:p w:rsidR="00EE7FDD" w:rsidRPr="00656866" w:rsidRDefault="00EE7FDD" w:rsidP="00EE7FDD">
      <w:pPr>
        <w:pStyle w:val="Odstavecseseznamem"/>
        <w:numPr>
          <w:ilvl w:val="1"/>
          <w:numId w:val="3"/>
        </w:numPr>
        <w:shd w:val="clear" w:color="auto" w:fill="FFFFFF"/>
        <w:jc w:val="both"/>
        <w:rPr>
          <w:rFonts w:ascii="Cambria" w:eastAsia="Times New Roman" w:hAnsi="Cambria" w:cs="Times New Roman"/>
          <w:color w:val="000000" w:themeColor="text1"/>
          <w:lang w:eastAsia="cs-CZ"/>
        </w:rPr>
      </w:pPr>
      <w:r w:rsidRPr="00656866">
        <w:rPr>
          <w:rFonts w:ascii="Cambria" w:eastAsia="Times New Roman" w:hAnsi="Cambria" w:cs="Times New Roman"/>
          <w:color w:val="000000" w:themeColor="text1"/>
          <w:lang w:eastAsia="cs-CZ"/>
        </w:rPr>
        <w:t>kategorii ERC grantu (StG, CoG, AdG, ev. SyG), o který se žadatel uchází, a</w:t>
      </w:r>
    </w:p>
    <w:p w:rsidR="00EE7FDD" w:rsidRPr="00656866" w:rsidRDefault="00EE7FDD" w:rsidP="00EE7FDD">
      <w:pPr>
        <w:pStyle w:val="Odstavecseseznamem"/>
        <w:numPr>
          <w:ilvl w:val="1"/>
          <w:numId w:val="3"/>
        </w:numPr>
        <w:shd w:val="clear" w:color="auto" w:fill="FFFFFF"/>
        <w:jc w:val="both"/>
        <w:rPr>
          <w:rFonts w:ascii="Cambria" w:eastAsia="Times New Roman" w:hAnsi="Cambria" w:cs="Times New Roman"/>
          <w:color w:val="000000" w:themeColor="text1"/>
          <w:lang w:eastAsia="cs-CZ"/>
        </w:rPr>
      </w:pPr>
      <w:r w:rsidRPr="00656866">
        <w:rPr>
          <w:rFonts w:ascii="Cambria" w:eastAsia="Times New Roman" w:hAnsi="Cambria" w:cs="Times New Roman"/>
          <w:color w:val="000000" w:themeColor="text1"/>
          <w:lang w:eastAsia="cs-CZ"/>
        </w:rPr>
        <w:t>datum podání grantové žádosti.</w:t>
      </w:r>
      <w:r w:rsidRPr="00656866" w:rsidDel="000E1E75">
        <w:rPr>
          <w:rFonts w:ascii="Cambria" w:eastAsia="Times New Roman" w:hAnsi="Cambria" w:cs="Open Sans"/>
          <w:color w:val="000000" w:themeColor="text1"/>
          <w:lang w:eastAsia="cs-CZ"/>
        </w:rPr>
        <w:t xml:space="preserve"> </w:t>
      </w:r>
    </w:p>
    <w:p w:rsidR="00EE7FDD" w:rsidRDefault="00EE7FDD" w:rsidP="009072D4">
      <w:pPr>
        <w:shd w:val="clear" w:color="auto" w:fill="FFFFFF"/>
        <w:spacing w:after="0"/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</w:pPr>
    </w:p>
    <w:p w:rsidR="009072D4" w:rsidRPr="00656866" w:rsidRDefault="009072D4" w:rsidP="009072D4">
      <w:pPr>
        <w:shd w:val="clear" w:color="auto" w:fill="FFFFFF"/>
        <w:spacing w:after="0"/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</w:pPr>
    </w:p>
    <w:p w:rsidR="00EE7FDD" w:rsidRPr="00656866" w:rsidRDefault="00EE7FDD" w:rsidP="00EE7FDD">
      <w:pPr>
        <w:shd w:val="clear" w:color="auto" w:fill="FFFFFF"/>
        <w:spacing w:before="300" w:after="150"/>
        <w:jc w:val="center"/>
        <w:outlineLvl w:val="2"/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</w:pPr>
      <w:r w:rsidRPr="00656866"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  <w:t>Čl. 4 - Posouzení podaných žádostí</w:t>
      </w:r>
    </w:p>
    <w:p w:rsidR="00EE7FDD" w:rsidRPr="00656866" w:rsidRDefault="00EE7FDD" w:rsidP="00EE7FDD">
      <w:pPr>
        <w:pStyle w:val="Odstavecseseznamem"/>
        <w:numPr>
          <w:ilvl w:val="0"/>
          <w:numId w:val="4"/>
        </w:numPr>
        <w:shd w:val="clear" w:color="auto" w:fill="FFFFFF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656866">
        <w:rPr>
          <w:rFonts w:ascii="Cambria" w:eastAsia="Times New Roman" w:hAnsi="Cambria" w:cs="Open Sans"/>
          <w:color w:val="000000" w:themeColor="text1"/>
          <w:lang w:eastAsia="cs-CZ"/>
        </w:rPr>
        <w:t>Posuzovány budou pouze žádosti, které splní podmínky uvedené v čl. 2 a 3 tohoto opatření. </w:t>
      </w:r>
    </w:p>
    <w:p w:rsidR="00EE7FDD" w:rsidRPr="00656866" w:rsidRDefault="00EE7FDD" w:rsidP="00EE7FDD">
      <w:pPr>
        <w:pStyle w:val="Odstavecseseznamem"/>
        <w:numPr>
          <w:ilvl w:val="0"/>
          <w:numId w:val="4"/>
        </w:numPr>
        <w:shd w:val="clear" w:color="auto" w:fill="FFFFFF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656866">
        <w:rPr>
          <w:rFonts w:ascii="Cambria" w:eastAsia="Times New Roman" w:hAnsi="Cambria" w:cs="Open Sans"/>
          <w:color w:val="000000" w:themeColor="text1"/>
          <w:lang w:eastAsia="cs-CZ"/>
        </w:rPr>
        <w:t>Podpora bude udělena rozhodnutím prorektora pro vědeckou a tvůrčí činnost na doporučení koordinátora ERC, a to v závislosti na rozpočtových možnostech. Rozhodnutí o žádostech o podporu bude vydáno nejpozději k 1. prosinci daného roku.</w:t>
      </w:r>
    </w:p>
    <w:p w:rsidR="00EE7FDD" w:rsidRPr="00656866" w:rsidRDefault="00EE7FDD" w:rsidP="00EE7FDD">
      <w:pPr>
        <w:shd w:val="clear" w:color="auto" w:fill="FFFFFF"/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</w:pPr>
    </w:p>
    <w:p w:rsidR="00EE7FDD" w:rsidRPr="00656866" w:rsidRDefault="00EE7FDD" w:rsidP="00EE7FDD">
      <w:pPr>
        <w:shd w:val="clear" w:color="auto" w:fill="FFFFFF"/>
        <w:spacing w:before="300" w:after="150"/>
        <w:jc w:val="center"/>
        <w:outlineLvl w:val="2"/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</w:pPr>
      <w:r w:rsidRPr="00656866"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  <w:t>Čl. 5 - Další ustanovení</w:t>
      </w:r>
    </w:p>
    <w:p w:rsidR="00EE7FDD" w:rsidRPr="00656866" w:rsidRDefault="00EE7FDD" w:rsidP="00EE7FDD">
      <w:pPr>
        <w:shd w:val="clear" w:color="auto" w:fill="FFFFFF"/>
        <w:jc w:val="both"/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</w:pPr>
      <w:r w:rsidRPr="00656866"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  <w:t>Žadatel a fakulta nebo součást odpovídají za to, že podpora bude vynaložena efektivně, hospodárně a účelně, v souladu s příslušnými právními předpisy, s podmínkami MŠMT a s tímto opatřením.</w:t>
      </w:r>
    </w:p>
    <w:p w:rsidR="00EE7FDD" w:rsidRPr="00656866" w:rsidRDefault="00EE7FDD" w:rsidP="00EE7FDD">
      <w:pPr>
        <w:shd w:val="clear" w:color="auto" w:fill="FFFFFF"/>
        <w:rPr>
          <w:rFonts w:ascii="Cambria" w:eastAsia="Times New Roman" w:hAnsi="Cambria" w:cs="Open Sans"/>
          <w:color w:val="000000" w:themeColor="text1"/>
          <w:sz w:val="24"/>
          <w:szCs w:val="24"/>
          <w:lang w:eastAsia="cs-CZ"/>
        </w:rPr>
      </w:pPr>
    </w:p>
    <w:p w:rsidR="00EE7FDD" w:rsidRPr="00656866" w:rsidRDefault="00EE7FDD" w:rsidP="00EE7FDD">
      <w:pPr>
        <w:shd w:val="clear" w:color="auto" w:fill="FFFFFF"/>
        <w:spacing w:before="300" w:after="150"/>
        <w:jc w:val="center"/>
        <w:outlineLvl w:val="2"/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</w:pPr>
      <w:r w:rsidRPr="00656866">
        <w:rPr>
          <w:rFonts w:ascii="Cambria" w:eastAsia="Times New Roman" w:hAnsi="Cambria" w:cs="Open Sans"/>
          <w:b/>
          <w:bCs/>
          <w:color w:val="000000" w:themeColor="text1"/>
          <w:sz w:val="24"/>
          <w:szCs w:val="24"/>
          <w:lang w:eastAsia="cs-CZ"/>
        </w:rPr>
        <w:t>Čl. 6 - Závěrečná ustanovení</w:t>
      </w:r>
    </w:p>
    <w:p w:rsidR="00EE7FDD" w:rsidRPr="00656866" w:rsidRDefault="00EE7FDD" w:rsidP="00EE7FDD">
      <w:pPr>
        <w:pStyle w:val="Odstavecseseznamem"/>
        <w:numPr>
          <w:ilvl w:val="0"/>
          <w:numId w:val="5"/>
        </w:numPr>
        <w:shd w:val="clear" w:color="auto" w:fill="FFFFFF"/>
        <w:jc w:val="both"/>
        <w:rPr>
          <w:rFonts w:ascii="Cambria" w:eastAsia="Times New Roman" w:hAnsi="Cambria" w:cs="Open Sans"/>
          <w:color w:val="000000" w:themeColor="text1"/>
          <w:lang w:eastAsia="cs-CZ"/>
        </w:rPr>
      </w:pPr>
      <w:r w:rsidRPr="00656866">
        <w:rPr>
          <w:rFonts w:ascii="Cambria" w:eastAsia="Times New Roman" w:hAnsi="Cambria" w:cs="Open Sans"/>
          <w:color w:val="000000" w:themeColor="text1"/>
          <w:lang w:eastAsia="cs-CZ"/>
        </w:rPr>
        <w:t>Opatření rektora č. 36/2020 se zrušuje.</w:t>
      </w:r>
    </w:p>
    <w:p w:rsidR="00EE7FDD" w:rsidRPr="00656866" w:rsidRDefault="00EE7FDD" w:rsidP="00EE7FDD">
      <w:pPr>
        <w:pStyle w:val="Odstavecseseznamem"/>
        <w:numPr>
          <w:ilvl w:val="0"/>
          <w:numId w:val="5"/>
        </w:numPr>
        <w:shd w:val="clear" w:color="auto" w:fill="FFFFFF"/>
        <w:jc w:val="both"/>
        <w:rPr>
          <w:rFonts w:ascii="Cambria" w:hAnsi="Cambria"/>
          <w:color w:val="000000" w:themeColor="text1"/>
        </w:rPr>
      </w:pPr>
      <w:r w:rsidRPr="00656866">
        <w:rPr>
          <w:rFonts w:ascii="Cambria" w:eastAsia="Times New Roman" w:hAnsi="Cambria" w:cs="Open Sans"/>
          <w:color w:val="000000" w:themeColor="text1"/>
          <w:lang w:eastAsia="cs-CZ"/>
        </w:rPr>
        <w:t>Toto opatř</w:t>
      </w:r>
      <w:r w:rsidR="00AD1E08">
        <w:rPr>
          <w:rFonts w:ascii="Cambria" w:eastAsia="Times New Roman" w:hAnsi="Cambria" w:cs="Open Sans"/>
          <w:color w:val="000000" w:themeColor="text1"/>
          <w:lang w:eastAsia="cs-CZ"/>
        </w:rPr>
        <w:t xml:space="preserve">ení nabývá účinnosti dnem 1. března </w:t>
      </w:r>
      <w:r w:rsidRPr="00656866">
        <w:rPr>
          <w:rFonts w:ascii="Cambria" w:eastAsia="Times New Roman" w:hAnsi="Cambria" w:cs="Open Sans"/>
          <w:color w:val="000000" w:themeColor="text1"/>
          <w:lang w:eastAsia="cs-CZ"/>
        </w:rPr>
        <w:t>2023.</w:t>
      </w:r>
      <w:r w:rsidRPr="00656866">
        <w:rPr>
          <w:rFonts w:ascii="Cambria" w:hAnsi="Cambria"/>
          <w:color w:val="000000" w:themeColor="text1"/>
        </w:rPr>
        <w:t xml:space="preserve"> </w:t>
      </w:r>
    </w:p>
    <w:p w:rsidR="00EE7FDD" w:rsidRDefault="00EE7FDD" w:rsidP="00EE7FDD">
      <w:pPr>
        <w:rPr>
          <w:rFonts w:ascii="Cambria" w:hAnsi="Cambria"/>
          <w:color w:val="000000" w:themeColor="text1"/>
          <w:sz w:val="24"/>
          <w:szCs w:val="24"/>
        </w:rPr>
      </w:pPr>
    </w:p>
    <w:p w:rsidR="00EE7FDD" w:rsidRDefault="00EE7FDD" w:rsidP="00EE7FDD">
      <w:pPr>
        <w:rPr>
          <w:rFonts w:ascii="Cambria" w:hAnsi="Cambria"/>
          <w:color w:val="000000" w:themeColor="text1"/>
          <w:sz w:val="24"/>
          <w:szCs w:val="24"/>
        </w:rPr>
      </w:pPr>
    </w:p>
    <w:p w:rsidR="009072D4" w:rsidRDefault="009072D4" w:rsidP="00EE7FDD">
      <w:pPr>
        <w:rPr>
          <w:rFonts w:ascii="Cambria" w:hAnsi="Cambria"/>
          <w:color w:val="000000" w:themeColor="text1"/>
          <w:sz w:val="24"/>
          <w:szCs w:val="24"/>
        </w:rPr>
      </w:pPr>
    </w:p>
    <w:p w:rsidR="009072D4" w:rsidRDefault="009072D4" w:rsidP="00EE7FDD">
      <w:pPr>
        <w:rPr>
          <w:rFonts w:ascii="Cambria" w:hAnsi="Cambria"/>
          <w:color w:val="000000" w:themeColor="text1"/>
          <w:sz w:val="24"/>
          <w:szCs w:val="24"/>
        </w:rPr>
      </w:pPr>
      <w:r>
        <w:rPr>
          <w:rFonts w:ascii="Cambria" w:hAnsi="Cambria"/>
          <w:color w:val="000000" w:themeColor="text1"/>
          <w:sz w:val="24"/>
          <w:szCs w:val="24"/>
        </w:rPr>
        <w:t>V Praze dne 21. února 2023</w:t>
      </w:r>
    </w:p>
    <w:p w:rsidR="009072D4" w:rsidRDefault="009072D4" w:rsidP="00EE7FDD">
      <w:pPr>
        <w:rPr>
          <w:rFonts w:ascii="Cambria" w:hAnsi="Cambria"/>
          <w:color w:val="000000" w:themeColor="text1"/>
          <w:sz w:val="24"/>
          <w:szCs w:val="24"/>
        </w:rPr>
      </w:pPr>
    </w:p>
    <w:p w:rsidR="009072D4" w:rsidRDefault="009072D4" w:rsidP="00EE7FDD">
      <w:pPr>
        <w:rPr>
          <w:rFonts w:ascii="Cambria" w:hAnsi="Cambria"/>
          <w:color w:val="000000" w:themeColor="text1"/>
          <w:sz w:val="24"/>
          <w:szCs w:val="24"/>
        </w:rPr>
      </w:pPr>
      <w:r>
        <w:rPr>
          <w:rFonts w:ascii="Cambria" w:hAnsi="Cambria"/>
          <w:color w:val="000000" w:themeColor="text1"/>
          <w:sz w:val="24"/>
          <w:szCs w:val="24"/>
        </w:rPr>
        <w:t xml:space="preserve">                                                                                       prof. MUDr. Milena Králíčková, Ph.D.</w:t>
      </w:r>
    </w:p>
    <w:p w:rsidR="00553682" w:rsidRDefault="00553682"/>
    <w:sectPr w:rsidR="0055368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175C" w:rsidRDefault="0082175C" w:rsidP="009072D4">
      <w:pPr>
        <w:spacing w:after="0" w:line="240" w:lineRule="auto"/>
      </w:pPr>
      <w:r>
        <w:separator/>
      </w:r>
    </w:p>
  </w:endnote>
  <w:endnote w:type="continuationSeparator" w:id="0">
    <w:p w:rsidR="0082175C" w:rsidRDefault="0082175C" w:rsidP="009072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Í_~b">
    <w:altName w:val="Calibri"/>
    <w:charset w:val="4D"/>
    <w:family w:val="auto"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86157795"/>
      <w:docPartObj>
        <w:docPartGallery w:val="Page Numbers (Bottom of Page)"/>
        <w:docPartUnique/>
      </w:docPartObj>
    </w:sdtPr>
    <w:sdtEndPr/>
    <w:sdtContent>
      <w:p w:rsidR="009072D4" w:rsidRDefault="009072D4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001F">
          <w:rPr>
            <w:noProof/>
          </w:rPr>
          <w:t>1</w:t>
        </w:r>
        <w:r>
          <w:fldChar w:fldCharType="end"/>
        </w:r>
      </w:p>
    </w:sdtContent>
  </w:sdt>
  <w:p w:rsidR="009072D4" w:rsidRDefault="009072D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175C" w:rsidRDefault="0082175C" w:rsidP="009072D4">
      <w:pPr>
        <w:spacing w:after="0" w:line="240" w:lineRule="auto"/>
      </w:pPr>
      <w:r>
        <w:separator/>
      </w:r>
    </w:p>
  </w:footnote>
  <w:footnote w:type="continuationSeparator" w:id="0">
    <w:p w:rsidR="0082175C" w:rsidRDefault="0082175C" w:rsidP="009072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E4BEA"/>
    <w:multiLevelType w:val="hybridMultilevel"/>
    <w:tmpl w:val="4B1E1C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56B1B"/>
    <w:multiLevelType w:val="hybridMultilevel"/>
    <w:tmpl w:val="53BCE39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3558CE"/>
    <w:multiLevelType w:val="hybridMultilevel"/>
    <w:tmpl w:val="5A30543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9639F6"/>
    <w:multiLevelType w:val="hybridMultilevel"/>
    <w:tmpl w:val="3D5EA89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4A87888"/>
    <w:multiLevelType w:val="hybridMultilevel"/>
    <w:tmpl w:val="964430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EDA6AC80">
      <w:numFmt w:val="bullet"/>
      <w:lvlText w:val=""/>
      <w:lvlJc w:val="left"/>
      <w:pPr>
        <w:ind w:left="1440" w:hanging="360"/>
      </w:pPr>
      <w:rPr>
        <w:rFonts w:ascii="Symbol" w:eastAsiaTheme="minorHAnsi" w:hAnsi="Symbol" w:cs="Í_~b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6F050F"/>
    <w:multiLevelType w:val="hybridMultilevel"/>
    <w:tmpl w:val="7582866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6B3AD4"/>
    <w:multiLevelType w:val="hybridMultilevel"/>
    <w:tmpl w:val="3AD448BA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614D11"/>
    <w:multiLevelType w:val="hybridMultilevel"/>
    <w:tmpl w:val="AD54FC7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D316B8"/>
    <w:multiLevelType w:val="hybridMultilevel"/>
    <w:tmpl w:val="7C14B20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28281F"/>
    <w:multiLevelType w:val="hybridMultilevel"/>
    <w:tmpl w:val="AC0E4A9E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F511EB8"/>
    <w:multiLevelType w:val="hybridMultilevel"/>
    <w:tmpl w:val="0D56D7A6"/>
    <w:lvl w:ilvl="0" w:tplc="E1145F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6"/>
  </w:num>
  <w:num w:numId="5">
    <w:abstractNumId w:val="5"/>
  </w:num>
  <w:num w:numId="6">
    <w:abstractNumId w:val="4"/>
  </w:num>
  <w:num w:numId="7">
    <w:abstractNumId w:val="2"/>
  </w:num>
  <w:num w:numId="8">
    <w:abstractNumId w:val="0"/>
  </w:num>
  <w:num w:numId="9">
    <w:abstractNumId w:val="7"/>
  </w:num>
  <w:num w:numId="10">
    <w:abstractNumId w:val="1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4D7"/>
    <w:rsid w:val="00014FD0"/>
    <w:rsid w:val="0009666D"/>
    <w:rsid w:val="000A13C1"/>
    <w:rsid w:val="000D4775"/>
    <w:rsid w:val="00104331"/>
    <w:rsid w:val="0013001F"/>
    <w:rsid w:val="00174D33"/>
    <w:rsid w:val="001943BE"/>
    <w:rsid w:val="001F7064"/>
    <w:rsid w:val="00241A1F"/>
    <w:rsid w:val="00246BCA"/>
    <w:rsid w:val="00271CC6"/>
    <w:rsid w:val="002C4C41"/>
    <w:rsid w:val="003004D1"/>
    <w:rsid w:val="0031602F"/>
    <w:rsid w:val="003B7607"/>
    <w:rsid w:val="003D39F2"/>
    <w:rsid w:val="00456354"/>
    <w:rsid w:val="004A5010"/>
    <w:rsid w:val="004E219B"/>
    <w:rsid w:val="00553682"/>
    <w:rsid w:val="006034D7"/>
    <w:rsid w:val="00691C56"/>
    <w:rsid w:val="006A21C2"/>
    <w:rsid w:val="006A3BE4"/>
    <w:rsid w:val="006C1BD9"/>
    <w:rsid w:val="006C27CD"/>
    <w:rsid w:val="007A2831"/>
    <w:rsid w:val="0082175C"/>
    <w:rsid w:val="00865CAC"/>
    <w:rsid w:val="008B47BD"/>
    <w:rsid w:val="009072D4"/>
    <w:rsid w:val="00913D55"/>
    <w:rsid w:val="00997C1F"/>
    <w:rsid w:val="009B0D79"/>
    <w:rsid w:val="009E0165"/>
    <w:rsid w:val="00A16E9B"/>
    <w:rsid w:val="00A91F11"/>
    <w:rsid w:val="00A97CEA"/>
    <w:rsid w:val="00AD1E08"/>
    <w:rsid w:val="00B16B6B"/>
    <w:rsid w:val="00BE7918"/>
    <w:rsid w:val="00C14C1D"/>
    <w:rsid w:val="00C54AA9"/>
    <w:rsid w:val="00C67998"/>
    <w:rsid w:val="00CB5D34"/>
    <w:rsid w:val="00CE45D5"/>
    <w:rsid w:val="00D87B5E"/>
    <w:rsid w:val="00D92A2F"/>
    <w:rsid w:val="00D94A34"/>
    <w:rsid w:val="00DC68AE"/>
    <w:rsid w:val="00EB332C"/>
    <w:rsid w:val="00EE7FDD"/>
    <w:rsid w:val="00F01C97"/>
    <w:rsid w:val="00F03244"/>
    <w:rsid w:val="00F26C5C"/>
    <w:rsid w:val="00F41E29"/>
    <w:rsid w:val="00F6067D"/>
    <w:rsid w:val="00FB75FC"/>
    <w:rsid w:val="061ACD30"/>
    <w:rsid w:val="0E3D1C7D"/>
    <w:rsid w:val="2D9DB9A5"/>
    <w:rsid w:val="4340FFFD"/>
    <w:rsid w:val="629A0B86"/>
    <w:rsid w:val="6AE8E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176F5A7-F84B-7949-9FE4-16C730DEF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B47BD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8B47BD"/>
    <w:pPr>
      <w:keepNext/>
      <w:spacing w:before="240" w:after="60" w:line="240" w:lineRule="auto"/>
      <w:outlineLvl w:val="0"/>
    </w:pPr>
    <w:rPr>
      <w:rFonts w:ascii="Arial" w:eastAsia="Times New Roman" w:hAnsi="Arial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"/>
    <w:rsid w:val="008B47BD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8B47BD"/>
    <w:rPr>
      <w:sz w:val="22"/>
      <w:szCs w:val="22"/>
      <w:lang w:eastAsia="en-US"/>
    </w:rPr>
  </w:style>
  <w:style w:type="paragraph" w:styleId="Prosttext">
    <w:name w:val="Plain Text"/>
    <w:basedOn w:val="Normln"/>
    <w:link w:val="ProsttextChar"/>
    <w:rsid w:val="008B47B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link w:val="Prosttext"/>
    <w:rsid w:val="008B47BD"/>
    <w:rPr>
      <w:rFonts w:ascii="Courier New" w:eastAsia="Times New Roman" w:hAnsi="Courier New" w:cs="Courier New"/>
      <w:sz w:val="20"/>
      <w:szCs w:val="20"/>
      <w:lang w:eastAsia="cs-CZ"/>
    </w:rPr>
  </w:style>
  <w:style w:type="character" w:styleId="Zstupntext">
    <w:name w:val="Placeholder Text"/>
    <w:uiPriority w:val="99"/>
    <w:semiHidden/>
    <w:rsid w:val="008B47BD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B47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8B47BD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6C27CD"/>
    <w:rPr>
      <w:rFonts w:ascii="Times New Roman" w:hAnsi="Times New Roman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6C27CD"/>
    <w:rPr>
      <w:color w:val="0000FF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6C27CD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EE7FDD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</w:rPr>
  </w:style>
  <w:style w:type="paragraph" w:styleId="Revize">
    <w:name w:val="Revision"/>
    <w:hidden/>
    <w:uiPriority w:val="99"/>
    <w:semiHidden/>
    <w:rsid w:val="00EE7FDD"/>
    <w:rPr>
      <w:sz w:val="22"/>
      <w:szCs w:val="22"/>
      <w:lang w:eastAsia="en-US"/>
    </w:rPr>
  </w:style>
  <w:style w:type="paragraph" w:styleId="Zhlav">
    <w:name w:val="header"/>
    <w:basedOn w:val="Normln"/>
    <w:link w:val="ZhlavChar"/>
    <w:uiPriority w:val="99"/>
    <w:unhideWhenUsed/>
    <w:rsid w:val="009072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072D4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9072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072D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025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1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4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492</Words>
  <Characters>2904</Characters>
  <Application>Microsoft Office Word</Application>
  <DocSecurity>4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Adéla Jiroudková</dc:creator>
  <cp:lastModifiedBy>Tarkhounová Katrin</cp:lastModifiedBy>
  <cp:revision>2</cp:revision>
  <cp:lastPrinted>2023-01-25T12:24:00Z</cp:lastPrinted>
  <dcterms:created xsi:type="dcterms:W3CDTF">2023-02-23T12:25:00Z</dcterms:created>
  <dcterms:modified xsi:type="dcterms:W3CDTF">2023-02-23T12:25:00Z</dcterms:modified>
</cp:coreProperties>
</file>