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64133E" w14:textId="38E533BE" w:rsidR="004F367B" w:rsidRPr="004F367B" w:rsidRDefault="00A210E1" w:rsidP="004F367B">
      <w:pPr>
        <w:jc w:val="center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P</w:t>
      </w:r>
      <w:r w:rsidR="004F367B" w:rsidRPr="004F367B">
        <w:rPr>
          <w:rFonts w:ascii="Cambria" w:hAnsi="Cambria"/>
          <w:b/>
          <w:bCs/>
          <w:sz w:val="24"/>
          <w:szCs w:val="24"/>
        </w:rPr>
        <w:t>ozměňovací návrh ke změně Přílohy č. 1 Statutu Univerzity Karlovy</w:t>
      </w:r>
    </w:p>
    <w:p w14:paraId="453D018D" w14:textId="7E94FEA9" w:rsidR="004F367B" w:rsidRDefault="004F367B" w:rsidP="004F367B">
      <w:pPr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V článku IV se za bod 1. vkládá nový bod 2., který zní:</w:t>
      </w:r>
    </w:p>
    <w:p w14:paraId="507159A2" w14:textId="31E9F1BA" w:rsidR="004F367B" w:rsidRDefault="004F367B" w:rsidP="004F367B">
      <w:pPr>
        <w:jc w:val="both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 xml:space="preserve">„2. Další součásti univerzity </w:t>
      </w:r>
      <w:r w:rsidRPr="002B2BF7">
        <w:rPr>
          <w:rFonts w:ascii="Cambria" w:hAnsi="Cambria"/>
          <w:sz w:val="23"/>
          <w:szCs w:val="23"/>
        </w:rPr>
        <w:t xml:space="preserve">jsou povinny uvést </w:t>
      </w:r>
      <w:r w:rsidR="00A210E1">
        <w:rPr>
          <w:rFonts w:ascii="Cambria" w:hAnsi="Cambria"/>
          <w:sz w:val="23"/>
          <w:szCs w:val="23"/>
        </w:rPr>
        <w:t>své vnitřní předpisy</w:t>
      </w:r>
      <w:r>
        <w:rPr>
          <w:rFonts w:ascii="Cambria" w:hAnsi="Cambria"/>
          <w:sz w:val="23"/>
          <w:szCs w:val="23"/>
        </w:rPr>
        <w:t xml:space="preserve"> </w:t>
      </w:r>
      <w:r w:rsidRPr="002B2BF7">
        <w:rPr>
          <w:rFonts w:ascii="Cambria" w:hAnsi="Cambria"/>
          <w:sz w:val="23"/>
          <w:szCs w:val="23"/>
        </w:rPr>
        <w:t>do souladu s přílohou č. 1 ve znění účinném ode dne nabytí účinnosti této změny nejpozději do 30. září 202</w:t>
      </w:r>
      <w:r w:rsidR="00A210E1">
        <w:rPr>
          <w:rFonts w:ascii="Cambria" w:hAnsi="Cambria"/>
          <w:sz w:val="23"/>
          <w:szCs w:val="23"/>
        </w:rPr>
        <w:t>6</w:t>
      </w:r>
      <w:r>
        <w:rPr>
          <w:rFonts w:ascii="Cambria" w:hAnsi="Cambria"/>
          <w:sz w:val="23"/>
          <w:szCs w:val="23"/>
        </w:rPr>
        <w:t>.“.</w:t>
      </w:r>
    </w:p>
    <w:p w14:paraId="27888CC5" w14:textId="77777777" w:rsidR="004F367B" w:rsidRDefault="004F367B" w:rsidP="004F367B">
      <w:pPr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 xml:space="preserve">Ostatní body se přečíslují. </w:t>
      </w:r>
    </w:p>
    <w:p w14:paraId="0FDED278" w14:textId="77777777" w:rsidR="004F367B" w:rsidRDefault="004F367B">
      <w:pPr>
        <w:rPr>
          <w:rFonts w:ascii="Cambria" w:hAnsi="Cambria"/>
          <w:sz w:val="23"/>
          <w:szCs w:val="23"/>
        </w:rPr>
      </w:pPr>
    </w:p>
    <w:p w14:paraId="0D888568" w14:textId="362DFFA6" w:rsidR="00A210E1" w:rsidRPr="000821FD" w:rsidRDefault="004F367B" w:rsidP="004F367B">
      <w:pPr>
        <w:jc w:val="both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 xml:space="preserve">Cílem tohoto pozměňovacího návrhu je dát dalším součástem univerzity dostatečný prostor, aby upravily způsob označování svého zařazení na všech relevantních místech a nepůsobilo to zbytečné obtíže spojené se změnou jejich zařazení. Toto se týká Rady Agentury vysokých škol a Ústavu výpočetní techniky, které </w:t>
      </w:r>
      <w:r w:rsidR="00A210E1">
        <w:rPr>
          <w:rFonts w:ascii="Cambria" w:hAnsi="Cambria"/>
          <w:sz w:val="23"/>
          <w:szCs w:val="23"/>
        </w:rPr>
        <w:t xml:space="preserve">jsou zařazeny do kategorie </w:t>
      </w:r>
      <w:r w:rsidR="00A210E1">
        <w:rPr>
          <w:rFonts w:ascii="Cambria" w:hAnsi="Cambria"/>
          <w:sz w:val="23"/>
          <w:szCs w:val="23"/>
        </w:rPr>
        <w:t>„j</w:t>
      </w:r>
      <w:r w:rsidR="00A210E1" w:rsidRPr="004A24C7">
        <w:rPr>
          <w:rFonts w:ascii="Cambria" w:hAnsi="Cambria"/>
          <w:sz w:val="23"/>
          <w:szCs w:val="23"/>
        </w:rPr>
        <w:t>iný</w:t>
      </w:r>
      <w:r w:rsidR="00A210E1">
        <w:rPr>
          <w:rFonts w:ascii="Cambria" w:hAnsi="Cambria"/>
          <w:sz w:val="23"/>
          <w:szCs w:val="23"/>
        </w:rPr>
        <w:t>ch</w:t>
      </w:r>
      <w:r w:rsidR="00A210E1" w:rsidRPr="004A24C7">
        <w:rPr>
          <w:rFonts w:ascii="Cambria" w:hAnsi="Cambria"/>
          <w:sz w:val="23"/>
          <w:szCs w:val="23"/>
        </w:rPr>
        <w:t xml:space="preserve"> pracoviš</w:t>
      </w:r>
      <w:r w:rsidR="00A210E1">
        <w:rPr>
          <w:rFonts w:ascii="Cambria" w:hAnsi="Cambria"/>
          <w:sz w:val="23"/>
          <w:szCs w:val="23"/>
        </w:rPr>
        <w:t>ť</w:t>
      </w:r>
      <w:r w:rsidR="00A210E1" w:rsidRPr="004A24C7">
        <w:rPr>
          <w:rFonts w:ascii="Cambria" w:hAnsi="Cambria"/>
          <w:sz w:val="23"/>
          <w:szCs w:val="23"/>
        </w:rPr>
        <w:t xml:space="preserve"> univerzity pro vzdělávací a vědeckou, výzkumnou, vývojovou a inovační, uměleckou nebo další tvůrčí činnost nebo pro poskytování informačních služeb nebo převod technologií</w:t>
      </w:r>
      <w:r w:rsidR="00A210E1">
        <w:rPr>
          <w:rFonts w:ascii="Cambria" w:hAnsi="Cambria"/>
          <w:sz w:val="23"/>
          <w:szCs w:val="23"/>
        </w:rPr>
        <w:t xml:space="preserve">“ (dosavadní čl. 2) </w:t>
      </w:r>
      <w:r w:rsidR="00A210E1">
        <w:rPr>
          <w:rFonts w:ascii="Cambria" w:hAnsi="Cambria"/>
          <w:sz w:val="23"/>
          <w:szCs w:val="23"/>
        </w:rPr>
        <w:t xml:space="preserve">a nově mají být zařazeny </w:t>
      </w:r>
      <w:r w:rsidR="00A210E1">
        <w:rPr>
          <w:rFonts w:ascii="Cambria" w:hAnsi="Cambria"/>
          <w:sz w:val="23"/>
          <w:szCs w:val="23"/>
        </w:rPr>
        <w:t xml:space="preserve">do </w:t>
      </w:r>
      <w:r w:rsidR="00A210E1">
        <w:rPr>
          <w:rFonts w:ascii="Cambria" w:hAnsi="Cambria"/>
          <w:sz w:val="23"/>
          <w:szCs w:val="23"/>
        </w:rPr>
        <w:t>kategorie</w:t>
      </w:r>
      <w:r w:rsidR="00A210E1">
        <w:rPr>
          <w:rFonts w:ascii="Cambria" w:hAnsi="Cambria"/>
          <w:sz w:val="23"/>
          <w:szCs w:val="23"/>
        </w:rPr>
        <w:t xml:space="preserve"> „ú</w:t>
      </w:r>
      <w:r w:rsidR="00A210E1" w:rsidRPr="004A24C7">
        <w:rPr>
          <w:rFonts w:ascii="Cambria" w:hAnsi="Cambria"/>
          <w:sz w:val="23"/>
          <w:szCs w:val="23"/>
        </w:rPr>
        <w:t>čelový</w:t>
      </w:r>
      <w:r w:rsidR="00A210E1">
        <w:rPr>
          <w:rFonts w:ascii="Cambria" w:hAnsi="Cambria"/>
          <w:sz w:val="23"/>
          <w:szCs w:val="23"/>
        </w:rPr>
        <w:t>ch</w:t>
      </w:r>
      <w:r w:rsidR="00A210E1" w:rsidRPr="004A24C7">
        <w:rPr>
          <w:rFonts w:ascii="Cambria" w:hAnsi="Cambria"/>
          <w:sz w:val="23"/>
          <w:szCs w:val="23"/>
        </w:rPr>
        <w:t xml:space="preserve"> zařízení univerzity pro kulturní a sportovní činnost, pro ubytování a stravování zejména členů akademické obce nebo k zajišťování provozu školy</w:t>
      </w:r>
      <w:r w:rsidR="00A210E1">
        <w:rPr>
          <w:rFonts w:ascii="Cambria" w:hAnsi="Cambria"/>
          <w:sz w:val="23"/>
          <w:szCs w:val="23"/>
        </w:rPr>
        <w:t>“ (dosavadní čl. 3)</w:t>
      </w:r>
      <w:r w:rsidR="00A210E1">
        <w:rPr>
          <w:rFonts w:ascii="Cambria" w:hAnsi="Cambria"/>
          <w:sz w:val="23"/>
          <w:szCs w:val="23"/>
        </w:rPr>
        <w:t>.</w:t>
      </w:r>
    </w:p>
    <w:sectPr w:rsidR="00A210E1" w:rsidRPr="000821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1FD"/>
    <w:rsid w:val="000821FD"/>
    <w:rsid w:val="000A3534"/>
    <w:rsid w:val="002B2BF7"/>
    <w:rsid w:val="00344DB1"/>
    <w:rsid w:val="003974AB"/>
    <w:rsid w:val="004F367B"/>
    <w:rsid w:val="00940523"/>
    <w:rsid w:val="009B32FA"/>
    <w:rsid w:val="00A210E1"/>
    <w:rsid w:val="00D00614"/>
    <w:rsid w:val="00EF0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4CF96"/>
  <w15:chartTrackingRefBased/>
  <w15:docId w15:val="{310FD7F6-4E88-449C-99D2-FFF06F219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F367B"/>
  </w:style>
  <w:style w:type="paragraph" w:styleId="Nadpis1">
    <w:name w:val="heading 1"/>
    <w:basedOn w:val="Normln"/>
    <w:next w:val="Normln"/>
    <w:link w:val="Nadpis1Char"/>
    <w:uiPriority w:val="9"/>
    <w:qFormat/>
    <w:rsid w:val="000821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821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0821F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821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821F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821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821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821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821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821F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821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0821F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821FD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821FD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821F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821F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821F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821FD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821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821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821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821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821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821FD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821FD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821FD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821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821FD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821F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34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14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1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933</Characters>
  <Application>Microsoft Office Word</Application>
  <DocSecurity>4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Josef Vacek</dc:creator>
  <cp:keywords/>
  <dc:description/>
  <cp:lastModifiedBy>Jan Bárta</cp:lastModifiedBy>
  <cp:revision>2</cp:revision>
  <dcterms:created xsi:type="dcterms:W3CDTF">2025-06-10T07:12:00Z</dcterms:created>
  <dcterms:modified xsi:type="dcterms:W3CDTF">2025-06-10T07:12:00Z</dcterms:modified>
</cp:coreProperties>
</file>