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F27" w:rsidRPr="004D2E6B" w:rsidRDefault="00280F27" w:rsidP="00997337">
      <w:pPr>
        <w:tabs>
          <w:tab w:val="left" w:pos="3119"/>
        </w:tabs>
        <w:jc w:val="center"/>
        <w:rPr>
          <w:b/>
          <w:sz w:val="22"/>
          <w:szCs w:val="22"/>
        </w:rPr>
      </w:pPr>
      <w:r w:rsidRPr="00C90576">
        <w:rPr>
          <w:b/>
          <w:sz w:val="22"/>
          <w:szCs w:val="22"/>
        </w:rPr>
        <w:t xml:space="preserve">Zápis ze schůze legislativní komise AS UK konané dne </w:t>
      </w:r>
      <w:r w:rsidR="00407BB9">
        <w:rPr>
          <w:b/>
          <w:sz w:val="22"/>
          <w:szCs w:val="22"/>
        </w:rPr>
        <w:t>9. prosince</w:t>
      </w:r>
      <w:r>
        <w:rPr>
          <w:b/>
          <w:sz w:val="22"/>
          <w:szCs w:val="22"/>
        </w:rPr>
        <w:t xml:space="preserve"> 2014</w:t>
      </w:r>
    </w:p>
    <w:p w:rsidR="00280F27" w:rsidRPr="00C90576" w:rsidRDefault="00280F27" w:rsidP="00997337">
      <w:pPr>
        <w:jc w:val="both"/>
        <w:rPr>
          <w:color w:val="000000"/>
          <w:sz w:val="22"/>
          <w:szCs w:val="22"/>
        </w:rPr>
      </w:pPr>
    </w:p>
    <w:p w:rsidR="00280F27" w:rsidRDefault="00280F27" w:rsidP="00997337">
      <w:pPr>
        <w:jc w:val="both"/>
        <w:rPr>
          <w:color w:val="000000"/>
          <w:sz w:val="22"/>
          <w:szCs w:val="22"/>
        </w:rPr>
      </w:pPr>
      <w:r w:rsidRPr="00665EB8">
        <w:rPr>
          <w:b/>
          <w:color w:val="000000"/>
          <w:sz w:val="22"/>
          <w:szCs w:val="22"/>
        </w:rPr>
        <w:t>Přítomni</w:t>
      </w:r>
      <w:r w:rsidRPr="00C90576">
        <w:rPr>
          <w:color w:val="000000"/>
          <w:sz w:val="22"/>
          <w:szCs w:val="22"/>
        </w:rPr>
        <w:t xml:space="preserve">: </w:t>
      </w:r>
      <w:r w:rsidR="000B6386">
        <w:rPr>
          <w:color w:val="000000"/>
          <w:sz w:val="22"/>
          <w:szCs w:val="22"/>
        </w:rPr>
        <w:t xml:space="preserve">JUDr. Ing. Josef Staša, CSc., Mgr. Samuel Zajíček, </w:t>
      </w:r>
      <w:r w:rsidR="00FA33F4">
        <w:rPr>
          <w:color w:val="000000"/>
          <w:sz w:val="22"/>
          <w:szCs w:val="22"/>
        </w:rPr>
        <w:t xml:space="preserve">PhDr. Tomáš </w:t>
      </w:r>
      <w:proofErr w:type="spellStart"/>
      <w:r w:rsidR="00FA33F4">
        <w:rPr>
          <w:color w:val="000000"/>
          <w:sz w:val="22"/>
          <w:szCs w:val="22"/>
        </w:rPr>
        <w:t>Nigrin</w:t>
      </w:r>
      <w:proofErr w:type="spellEnd"/>
      <w:r w:rsidR="00FA33F4">
        <w:rPr>
          <w:color w:val="000000"/>
          <w:sz w:val="22"/>
          <w:szCs w:val="22"/>
        </w:rPr>
        <w:t>, Ph.D., Mgr. Kateřina Volná</w:t>
      </w:r>
      <w:r w:rsidR="004D2E6B">
        <w:rPr>
          <w:color w:val="000000"/>
          <w:sz w:val="22"/>
          <w:szCs w:val="22"/>
        </w:rPr>
        <w:t xml:space="preserve">, </w:t>
      </w:r>
      <w:r w:rsidR="00997337">
        <w:rPr>
          <w:color w:val="000000"/>
          <w:sz w:val="22"/>
          <w:szCs w:val="22"/>
        </w:rPr>
        <w:t xml:space="preserve">JUDr. Michael Kučera, Mgr. Daniel </w:t>
      </w:r>
      <w:proofErr w:type="spellStart"/>
      <w:r w:rsidR="00997337">
        <w:rPr>
          <w:color w:val="000000"/>
          <w:sz w:val="22"/>
          <w:szCs w:val="22"/>
        </w:rPr>
        <w:t>Feranc</w:t>
      </w:r>
      <w:proofErr w:type="spellEnd"/>
      <w:r w:rsidR="00997337">
        <w:rPr>
          <w:color w:val="000000"/>
          <w:sz w:val="22"/>
          <w:szCs w:val="22"/>
        </w:rPr>
        <w:t>, Ph.D., prof. MUDr. Richard Škába, CSc.</w:t>
      </w:r>
    </w:p>
    <w:p w:rsidR="00997337" w:rsidRDefault="00997337" w:rsidP="00997337">
      <w:pPr>
        <w:jc w:val="both"/>
        <w:rPr>
          <w:color w:val="000000"/>
          <w:sz w:val="22"/>
          <w:szCs w:val="22"/>
        </w:rPr>
      </w:pPr>
    </w:p>
    <w:p w:rsidR="00997337" w:rsidRDefault="00280F27" w:rsidP="00997337">
      <w:pPr>
        <w:jc w:val="both"/>
        <w:rPr>
          <w:color w:val="000000"/>
          <w:sz w:val="22"/>
          <w:szCs w:val="22"/>
        </w:rPr>
      </w:pPr>
      <w:r w:rsidRPr="00CE5DAB">
        <w:rPr>
          <w:b/>
          <w:color w:val="000000"/>
          <w:sz w:val="22"/>
          <w:szCs w:val="22"/>
        </w:rPr>
        <w:t>Omluveni</w:t>
      </w:r>
      <w:r>
        <w:rPr>
          <w:color w:val="000000"/>
          <w:sz w:val="22"/>
          <w:szCs w:val="22"/>
        </w:rPr>
        <w:t xml:space="preserve">: </w:t>
      </w:r>
      <w:r w:rsidR="00997337">
        <w:rPr>
          <w:color w:val="000000"/>
          <w:sz w:val="22"/>
          <w:szCs w:val="22"/>
        </w:rPr>
        <w:t>Mgr. David Kučerka, O.</w:t>
      </w:r>
      <w:r w:rsidR="00AC593E">
        <w:rPr>
          <w:color w:val="000000"/>
          <w:sz w:val="22"/>
          <w:szCs w:val="22"/>
        </w:rPr>
        <w:t xml:space="preserve"> </w:t>
      </w:r>
      <w:proofErr w:type="spellStart"/>
      <w:r w:rsidR="00997337">
        <w:rPr>
          <w:color w:val="000000"/>
          <w:sz w:val="22"/>
          <w:szCs w:val="22"/>
        </w:rPr>
        <w:t>Crucig</w:t>
      </w:r>
      <w:proofErr w:type="spellEnd"/>
      <w:r w:rsidR="00997337">
        <w:rPr>
          <w:color w:val="000000"/>
          <w:sz w:val="22"/>
          <w:szCs w:val="22"/>
        </w:rPr>
        <w:t xml:space="preserve">, Mgr. Miroslav </w:t>
      </w:r>
      <w:proofErr w:type="spellStart"/>
      <w:r w:rsidR="00997337">
        <w:rPr>
          <w:color w:val="000000"/>
          <w:sz w:val="22"/>
          <w:szCs w:val="22"/>
        </w:rPr>
        <w:t>Makajev</w:t>
      </w:r>
      <w:proofErr w:type="spellEnd"/>
      <w:r w:rsidR="00997337">
        <w:rPr>
          <w:color w:val="000000"/>
          <w:sz w:val="22"/>
          <w:szCs w:val="22"/>
        </w:rPr>
        <w:t>,</w:t>
      </w:r>
      <w:r w:rsidR="00997337" w:rsidRPr="00997337">
        <w:rPr>
          <w:color w:val="000000"/>
          <w:sz w:val="22"/>
          <w:szCs w:val="22"/>
        </w:rPr>
        <w:t xml:space="preserve"> </w:t>
      </w:r>
      <w:r w:rsidR="00997337">
        <w:rPr>
          <w:color w:val="000000"/>
          <w:sz w:val="22"/>
          <w:szCs w:val="22"/>
        </w:rPr>
        <w:t>Mgr. Roman Šolc,</w:t>
      </w:r>
      <w:r w:rsidR="00997337" w:rsidRPr="00997337">
        <w:rPr>
          <w:color w:val="000000"/>
          <w:sz w:val="22"/>
          <w:szCs w:val="22"/>
        </w:rPr>
        <w:t xml:space="preserve"> </w:t>
      </w:r>
      <w:r w:rsidR="00997337">
        <w:rPr>
          <w:color w:val="000000"/>
          <w:sz w:val="22"/>
          <w:szCs w:val="22"/>
        </w:rPr>
        <w:t>doc. PharmDr. Miloš Macháček, CSc.</w:t>
      </w:r>
    </w:p>
    <w:p w:rsidR="00997337" w:rsidRDefault="00997337" w:rsidP="00997337">
      <w:pPr>
        <w:jc w:val="both"/>
        <w:rPr>
          <w:color w:val="000000"/>
          <w:sz w:val="22"/>
          <w:szCs w:val="22"/>
        </w:rPr>
      </w:pPr>
    </w:p>
    <w:p w:rsidR="00997337" w:rsidRDefault="00997337" w:rsidP="00997337">
      <w:pPr>
        <w:jc w:val="both"/>
        <w:rPr>
          <w:color w:val="000000"/>
          <w:sz w:val="22"/>
          <w:szCs w:val="22"/>
        </w:rPr>
      </w:pPr>
      <w:r w:rsidRPr="00EC5687">
        <w:rPr>
          <w:b/>
          <w:color w:val="000000"/>
          <w:sz w:val="22"/>
          <w:szCs w:val="22"/>
        </w:rPr>
        <w:t>Host</w:t>
      </w:r>
      <w:r>
        <w:rPr>
          <w:color w:val="000000"/>
          <w:sz w:val="22"/>
          <w:szCs w:val="22"/>
        </w:rPr>
        <w:t>: PhDr. Jiří Štípek, Ph.D. (</w:t>
      </w:r>
      <w:proofErr w:type="spellStart"/>
      <w:r>
        <w:rPr>
          <w:color w:val="000000"/>
          <w:sz w:val="22"/>
          <w:szCs w:val="22"/>
        </w:rPr>
        <w:t>PedF</w:t>
      </w:r>
      <w:proofErr w:type="spellEnd"/>
      <w:r>
        <w:rPr>
          <w:color w:val="000000"/>
          <w:sz w:val="22"/>
          <w:szCs w:val="22"/>
        </w:rPr>
        <w:t>)</w:t>
      </w:r>
    </w:p>
    <w:p w:rsidR="007D05F6" w:rsidRPr="008E09D5" w:rsidRDefault="007D05F6" w:rsidP="00997337">
      <w:pPr>
        <w:jc w:val="both"/>
        <w:rPr>
          <w:b/>
        </w:rPr>
      </w:pPr>
    </w:p>
    <w:p w:rsidR="00280F27" w:rsidRPr="008E09D5" w:rsidRDefault="00280F27" w:rsidP="00997337">
      <w:pPr>
        <w:jc w:val="both"/>
        <w:rPr>
          <w:b/>
        </w:rPr>
      </w:pPr>
      <w:r w:rsidRPr="008E09D5">
        <w:rPr>
          <w:b/>
        </w:rPr>
        <w:t>Program:</w:t>
      </w:r>
    </w:p>
    <w:p w:rsidR="00407BB9" w:rsidRDefault="00407BB9" w:rsidP="008E09D5">
      <w:pPr>
        <w:pStyle w:val="Odstavecseseznamem"/>
        <w:numPr>
          <w:ilvl w:val="0"/>
          <w:numId w:val="1"/>
        </w:numPr>
        <w:jc w:val="both"/>
      </w:pPr>
      <w:r>
        <w:t>Návrh</w:t>
      </w:r>
      <w:r w:rsidR="00280F27">
        <w:t xml:space="preserve"> vnitřní</w:t>
      </w:r>
      <w:r>
        <w:t>ho předpisu FF</w:t>
      </w:r>
    </w:p>
    <w:p w:rsidR="008E09D5" w:rsidRPr="008E09D5" w:rsidRDefault="00FA33F4" w:rsidP="008E09D5">
      <w:pPr>
        <w:pStyle w:val="Odstavecseseznamem"/>
        <w:numPr>
          <w:ilvl w:val="0"/>
          <w:numId w:val="1"/>
        </w:numPr>
        <w:jc w:val="both"/>
      </w:pPr>
      <w:r>
        <w:t>Různé</w:t>
      </w:r>
    </w:p>
    <w:p w:rsidR="008E09D5" w:rsidRDefault="008E09D5" w:rsidP="00997337">
      <w:pPr>
        <w:jc w:val="both"/>
      </w:pPr>
    </w:p>
    <w:p w:rsidR="00280F27" w:rsidRDefault="00280F27" w:rsidP="00997337">
      <w:pPr>
        <w:jc w:val="both"/>
      </w:pPr>
      <w:r>
        <w:t>ad 1)</w:t>
      </w:r>
    </w:p>
    <w:p w:rsidR="0015208B" w:rsidRPr="008E09D5" w:rsidRDefault="00A27C3B" w:rsidP="002E7F58">
      <w:pPr>
        <w:pStyle w:val="Odstavecseseznamem"/>
        <w:jc w:val="both"/>
      </w:pPr>
      <w:r>
        <w:rPr>
          <w:color w:val="000000"/>
        </w:rPr>
        <w:t>N</w:t>
      </w:r>
      <w:r w:rsidR="0015208B">
        <w:rPr>
          <w:color w:val="000000"/>
        </w:rPr>
        <w:t xml:space="preserve">ávrh </w:t>
      </w:r>
      <w:r w:rsidR="0015208B">
        <w:rPr>
          <w:b/>
          <w:color w:val="000000"/>
        </w:rPr>
        <w:t>Volebního a jednacího řádu AS FF (</w:t>
      </w:r>
      <w:proofErr w:type="gramStart"/>
      <w:r w:rsidR="0015208B">
        <w:rPr>
          <w:b/>
          <w:color w:val="000000"/>
        </w:rPr>
        <w:t>č</w:t>
      </w:r>
      <w:r w:rsidR="001D6371">
        <w:rPr>
          <w:b/>
          <w:color w:val="000000"/>
        </w:rPr>
        <w:t>.</w:t>
      </w:r>
      <w:r w:rsidR="0015208B">
        <w:rPr>
          <w:b/>
          <w:color w:val="000000"/>
        </w:rPr>
        <w:t>j.</w:t>
      </w:r>
      <w:proofErr w:type="gramEnd"/>
      <w:r w:rsidR="0015208B">
        <w:rPr>
          <w:b/>
          <w:color w:val="000000"/>
        </w:rPr>
        <w:t xml:space="preserve"> 270/2014)</w:t>
      </w:r>
    </w:p>
    <w:p w:rsidR="00A27C3B" w:rsidRDefault="00A27C3B" w:rsidP="00A27C3B">
      <w:pPr>
        <w:spacing w:after="200" w:line="276" w:lineRule="auto"/>
        <w:jc w:val="both"/>
      </w:pPr>
    </w:p>
    <w:p w:rsidR="00A27C3B" w:rsidRDefault="00425042" w:rsidP="00A27C3B">
      <w:pPr>
        <w:spacing w:after="200" w:line="276" w:lineRule="auto"/>
        <w:jc w:val="both"/>
      </w:pPr>
      <w:r>
        <w:t>Vzhledem k tomu, že jednání</w:t>
      </w:r>
      <w:r w:rsidR="00A27C3B" w:rsidRPr="008E09D5">
        <w:t xml:space="preserve"> </w:t>
      </w:r>
      <w:r w:rsidR="00A27C3B">
        <w:t xml:space="preserve">se zúčastnili pouze tři členové </w:t>
      </w:r>
      <w:r w:rsidR="00A27C3B" w:rsidRPr="008E09D5">
        <w:t>AS UK</w:t>
      </w:r>
      <w:r w:rsidR="000B514F">
        <w:t xml:space="preserve"> nebylo možné na</w:t>
      </w:r>
      <w:bookmarkStart w:id="0" w:name="_GoBack"/>
      <w:bookmarkEnd w:id="0"/>
      <w:r w:rsidR="00A27C3B" w:rsidRPr="008E09D5">
        <w:t xml:space="preserve"> schůzi legislativní komise</w:t>
      </w:r>
      <w:r w:rsidR="00A27C3B">
        <w:t xml:space="preserve"> k návrhu vnitřního předpisu FF UK </w:t>
      </w:r>
      <w:r w:rsidR="001D6371">
        <w:t>přijmout usnesení</w:t>
      </w:r>
      <w:r w:rsidR="001D6371" w:rsidRPr="008E09D5">
        <w:t xml:space="preserve"> </w:t>
      </w:r>
      <w:r w:rsidR="00A27C3B" w:rsidRPr="008E09D5">
        <w:t>(viz čl. 44 odst. 1 Volebního a jednacího řádu AS UK).</w:t>
      </w:r>
      <w:r w:rsidR="00A27C3B">
        <w:t xml:space="preserve"> </w:t>
      </w:r>
      <w:r w:rsidR="00A27C3B" w:rsidRPr="008E09D5">
        <w:t xml:space="preserve">Přítomní členové </w:t>
      </w:r>
      <w:r w:rsidR="00A27C3B">
        <w:t xml:space="preserve">komise </w:t>
      </w:r>
      <w:r w:rsidR="00A27C3B" w:rsidRPr="008E09D5">
        <w:t>se shodl</w:t>
      </w:r>
      <w:r w:rsidR="00A27C3B">
        <w:t>i</w:t>
      </w:r>
      <w:r w:rsidR="00A27C3B" w:rsidRPr="008E09D5">
        <w:t xml:space="preserve"> na tom, že kol. </w:t>
      </w:r>
      <w:proofErr w:type="gramStart"/>
      <w:r w:rsidR="00A27C3B" w:rsidRPr="008E09D5">
        <w:t>dr.</w:t>
      </w:r>
      <w:proofErr w:type="gramEnd"/>
      <w:r w:rsidR="00A27C3B" w:rsidRPr="008E09D5">
        <w:t xml:space="preserve"> Staša svolá </w:t>
      </w:r>
      <w:r w:rsidR="00A27C3B">
        <w:t xml:space="preserve">náhradní </w:t>
      </w:r>
      <w:r w:rsidR="00A27C3B" w:rsidRPr="008E09D5">
        <w:t xml:space="preserve">schůzi legislativní komise v průběhu zasedání AS UK dne </w:t>
      </w:r>
      <w:r w:rsidR="00A27C3B">
        <w:t>12</w:t>
      </w:r>
      <w:r w:rsidR="00A27C3B" w:rsidRPr="008E09D5">
        <w:t xml:space="preserve">. prosince t. r, na které bude možno o </w:t>
      </w:r>
      <w:r w:rsidR="00A27C3B">
        <w:t>návrhu vnitřního předpisu FF</w:t>
      </w:r>
      <w:r w:rsidR="00A27C3B" w:rsidRPr="008E09D5">
        <w:t xml:space="preserve"> hlasovat</w:t>
      </w:r>
      <w:r w:rsidR="00A27C3B">
        <w:t xml:space="preserve">. </w:t>
      </w:r>
      <w:r w:rsidR="00CD5A05">
        <w:t>Kvůli zajištění usnášeníschopnosti komise na náhradní schůzi byl t</w:t>
      </w:r>
      <w:r w:rsidR="00A27C3B">
        <w:t xml:space="preserve">ento postup dohodnut telefonicky s kol. </w:t>
      </w:r>
      <w:proofErr w:type="gramStart"/>
      <w:r w:rsidR="00A27C3B">
        <w:t>doc.</w:t>
      </w:r>
      <w:proofErr w:type="gramEnd"/>
      <w:r w:rsidR="00A27C3B">
        <w:t xml:space="preserve"> Wintrem</w:t>
      </w:r>
      <w:r w:rsidR="00CD5A05">
        <w:t>.</w:t>
      </w:r>
      <w:r w:rsidR="00A27C3B">
        <w:t xml:space="preserve"> </w:t>
      </w:r>
    </w:p>
    <w:p w:rsidR="00A27C3B" w:rsidRDefault="00A27C3B" w:rsidP="00A27C3B">
      <w:pPr>
        <w:spacing w:after="200" w:line="276" w:lineRule="auto"/>
        <w:jc w:val="both"/>
      </w:pPr>
      <w:r>
        <w:t>Přítomní konsensuálně doporučili zaujmout k návrhu souhlasné stanovisko.</w:t>
      </w:r>
      <w:r>
        <w:rPr>
          <w:rStyle w:val="Znakapoznpodarou"/>
        </w:rPr>
        <w:footnoteReference w:id="1"/>
      </w:r>
    </w:p>
    <w:p w:rsidR="00FA33F4" w:rsidRDefault="00FA33F4" w:rsidP="00997337">
      <w:pPr>
        <w:jc w:val="both"/>
      </w:pPr>
    </w:p>
    <w:p w:rsidR="00471333" w:rsidRDefault="00FA33F4" w:rsidP="00997337">
      <w:pPr>
        <w:jc w:val="both"/>
      </w:pPr>
      <w:r>
        <w:t>ad 2)</w:t>
      </w:r>
    </w:p>
    <w:p w:rsidR="00471333" w:rsidRDefault="00471333" w:rsidP="00997337">
      <w:pPr>
        <w:jc w:val="both"/>
      </w:pPr>
    </w:p>
    <w:p w:rsidR="00FA33F4" w:rsidRPr="00471333" w:rsidRDefault="009B46DB" w:rsidP="00471333">
      <w:pPr>
        <w:pStyle w:val="Odstavecseseznamem"/>
        <w:numPr>
          <w:ilvl w:val="0"/>
          <w:numId w:val="5"/>
        </w:numPr>
        <w:jc w:val="both"/>
      </w:pPr>
      <w:r>
        <w:t>Konzultace k z</w:t>
      </w:r>
      <w:r w:rsidR="00AC593E">
        <w:t>á</w:t>
      </w:r>
      <w:r>
        <w:t xml:space="preserve">měru </w:t>
      </w:r>
      <w:proofErr w:type="gramStart"/>
      <w:r>
        <w:t xml:space="preserve">změny </w:t>
      </w:r>
      <w:r w:rsidR="00471333">
        <w:t xml:space="preserve"> </w:t>
      </w:r>
      <w:r w:rsidR="00471333">
        <w:rPr>
          <w:b/>
        </w:rPr>
        <w:t>Volebního</w:t>
      </w:r>
      <w:proofErr w:type="gramEnd"/>
      <w:r w:rsidR="00471333">
        <w:rPr>
          <w:b/>
        </w:rPr>
        <w:t xml:space="preserve"> a jednacího řádu AS </w:t>
      </w:r>
      <w:proofErr w:type="spellStart"/>
      <w:r w:rsidR="00471333">
        <w:rPr>
          <w:b/>
        </w:rPr>
        <w:t>PedF</w:t>
      </w:r>
      <w:proofErr w:type="spellEnd"/>
    </w:p>
    <w:p w:rsidR="00471333" w:rsidRDefault="00471333" w:rsidP="00471333">
      <w:pPr>
        <w:pStyle w:val="Odstavecseseznamem"/>
        <w:jc w:val="both"/>
      </w:pPr>
    </w:p>
    <w:p w:rsidR="00FA33F4" w:rsidRDefault="00AC593E" w:rsidP="00997337">
      <w:pPr>
        <w:jc w:val="both"/>
      </w:pPr>
      <w:r>
        <w:t xml:space="preserve">Dr. </w:t>
      </w:r>
      <w:r w:rsidR="00DC00CD">
        <w:t>Jiří Štípek (</w:t>
      </w:r>
      <w:proofErr w:type="spellStart"/>
      <w:r w:rsidR="00DC00CD">
        <w:t>PedF</w:t>
      </w:r>
      <w:proofErr w:type="spellEnd"/>
      <w:r w:rsidR="00DC00CD">
        <w:t>) představil všechny změny a důvody, které je k nim vedly.</w:t>
      </w:r>
      <w:r w:rsidR="00997337">
        <w:t xml:space="preserve"> Následně</w:t>
      </w:r>
      <w:r w:rsidR="002E7F58">
        <w:t xml:space="preserve"> byly prodiskutovány připomínky</w:t>
      </w:r>
      <w:r w:rsidR="00997337">
        <w:t xml:space="preserve"> přítomných členů komise</w:t>
      </w:r>
      <w:r>
        <w:t xml:space="preserve"> a písemné připomínky kol. Mgr. </w:t>
      </w:r>
      <w:proofErr w:type="spellStart"/>
      <w:r>
        <w:t>Makajeva</w:t>
      </w:r>
      <w:proofErr w:type="spellEnd"/>
      <w:r w:rsidR="00997337">
        <w:t>:</w:t>
      </w:r>
    </w:p>
    <w:p w:rsidR="00EE7CE3" w:rsidRDefault="00EE7CE3" w:rsidP="00997337">
      <w:pPr>
        <w:jc w:val="both"/>
      </w:pPr>
    </w:p>
    <w:p w:rsidR="00997337" w:rsidRDefault="00997337" w:rsidP="00997337">
      <w:pPr>
        <w:pStyle w:val="Odstavecseseznamem"/>
        <w:numPr>
          <w:ilvl w:val="0"/>
          <w:numId w:val="4"/>
        </w:numPr>
        <w:jc w:val="both"/>
      </w:pPr>
      <w:r>
        <w:t>čl. 2 odst. 1 – nelze takto omezovat členství v akademické obci – vypustit</w:t>
      </w:r>
    </w:p>
    <w:p w:rsidR="00997337" w:rsidRDefault="00997337" w:rsidP="00997337">
      <w:pPr>
        <w:pStyle w:val="Odstavecseseznamem"/>
        <w:numPr>
          <w:ilvl w:val="0"/>
          <w:numId w:val="4"/>
        </w:numPr>
        <w:jc w:val="both"/>
      </w:pPr>
      <w:r>
        <w:t>čl. 2 odst. 3 – vynechat rovné volební právo</w:t>
      </w:r>
    </w:p>
    <w:p w:rsidR="00997337" w:rsidRDefault="00997337" w:rsidP="00997337">
      <w:pPr>
        <w:pStyle w:val="Odstavecseseznamem"/>
        <w:numPr>
          <w:ilvl w:val="0"/>
          <w:numId w:val="4"/>
        </w:numPr>
        <w:jc w:val="both"/>
      </w:pPr>
      <w:r>
        <w:t>čl. 4 odst. 4 – problematika losu – los by měl být pouze v prvním kole, v případě rovnosti v druhém kole by se volby musely opakovat</w:t>
      </w:r>
    </w:p>
    <w:p w:rsidR="00997337" w:rsidRDefault="00997337" w:rsidP="00997337">
      <w:pPr>
        <w:pStyle w:val="Odstavecseseznamem"/>
        <w:numPr>
          <w:ilvl w:val="0"/>
          <w:numId w:val="4"/>
        </w:numPr>
        <w:jc w:val="both"/>
      </w:pPr>
      <w:r>
        <w:t>čl. 7 odst. 4 – není lhůta příliš krátká? Předtím nebyla lhůta žádná. Nebylo by vhodné taxativně stanovit, že rozpočet a dlouhodobý záměr budou více dopředu? Vzhledem k tomu, že se jedná o zlepšení stávajícího stavu, tak nechají dva dny</w:t>
      </w:r>
    </w:p>
    <w:p w:rsidR="00997337" w:rsidRDefault="00997337" w:rsidP="00997337">
      <w:pPr>
        <w:pStyle w:val="Odstavecseseznamem"/>
        <w:numPr>
          <w:ilvl w:val="0"/>
          <w:numId w:val="4"/>
        </w:numPr>
        <w:jc w:val="both"/>
      </w:pPr>
      <w:r>
        <w:t xml:space="preserve">čl. 7 odst. 7 – k „jiné osoby“ doplnit „než členové senátu a </w:t>
      </w:r>
      <w:r w:rsidR="00AF2072">
        <w:t>osoby uvedené</w:t>
      </w:r>
      <w:r>
        <w:t xml:space="preserve"> v odst. 5“</w:t>
      </w:r>
    </w:p>
    <w:p w:rsidR="00497AE8" w:rsidRDefault="00497AE8" w:rsidP="00497AE8">
      <w:pPr>
        <w:pStyle w:val="Odstavecseseznamem"/>
        <w:numPr>
          <w:ilvl w:val="0"/>
          <w:numId w:val="4"/>
        </w:numPr>
        <w:jc w:val="both"/>
      </w:pPr>
      <w:r>
        <w:lastRenderedPageBreak/>
        <w:t xml:space="preserve">čl. 7 odst. 11 – usnášeníschopný při 13 členech, nezávisle na tom, kolik má senát fakticky členů, pokud klesne pod 13, měl by se rozpustit „pokud počet členů klesne pod </w:t>
      </w:r>
      <w:proofErr w:type="gramStart"/>
      <w:r>
        <w:t>13,..“</w:t>
      </w:r>
      <w:proofErr w:type="gramEnd"/>
    </w:p>
    <w:p w:rsidR="00997337" w:rsidRDefault="00997337" w:rsidP="00997337">
      <w:pPr>
        <w:pStyle w:val="Odstavecseseznamem"/>
        <w:numPr>
          <w:ilvl w:val="0"/>
          <w:numId w:val="4"/>
        </w:numPr>
        <w:jc w:val="both"/>
      </w:pPr>
      <w:r>
        <w:t xml:space="preserve">čl. 7 odst. 16 – problematika per </w:t>
      </w:r>
      <w:proofErr w:type="spellStart"/>
      <w:r>
        <w:t>rollam</w:t>
      </w:r>
      <w:proofErr w:type="spellEnd"/>
      <w:r>
        <w:t xml:space="preserve"> – bylo by lepší zakotvit přímo odkazy na Statut či zákon</w:t>
      </w:r>
    </w:p>
    <w:p w:rsidR="00997337" w:rsidRDefault="00997337" w:rsidP="00997337">
      <w:pPr>
        <w:pStyle w:val="Odstavecseseznamem"/>
        <w:numPr>
          <w:ilvl w:val="0"/>
          <w:numId w:val="4"/>
        </w:numPr>
        <w:jc w:val="both"/>
      </w:pPr>
      <w:r>
        <w:t>čl. 10 odst. 1 – nelze mít „zpravidla“, musí být tříleté a ve stanovených případech se zkracuje</w:t>
      </w:r>
    </w:p>
    <w:p w:rsidR="00997337" w:rsidRDefault="00997337" w:rsidP="00997337">
      <w:pPr>
        <w:pStyle w:val="Odstavecseseznamem"/>
        <w:numPr>
          <w:ilvl w:val="0"/>
          <w:numId w:val="4"/>
        </w:numPr>
        <w:jc w:val="both"/>
      </w:pPr>
      <w:r>
        <w:t xml:space="preserve">čl. 10 odst. 1 – </w:t>
      </w:r>
      <w:r w:rsidR="00E00F02">
        <w:t xml:space="preserve">konstrukci s různou délkou funkčního </w:t>
      </w:r>
      <w:r w:rsidR="002E7F58">
        <w:t>období</w:t>
      </w:r>
      <w:r w:rsidR="00E00F02">
        <w:t xml:space="preserve"> </w:t>
      </w:r>
      <w:r>
        <w:t>student</w:t>
      </w:r>
      <w:r w:rsidR="00E00F02">
        <w:t>ů a akademický pracovníků považuje komise za přípustnou</w:t>
      </w:r>
    </w:p>
    <w:p w:rsidR="00997337" w:rsidRDefault="00997337" w:rsidP="00997337">
      <w:pPr>
        <w:pStyle w:val="Odstavecseseznamem"/>
        <w:numPr>
          <w:ilvl w:val="0"/>
          <w:numId w:val="4"/>
        </w:numPr>
        <w:jc w:val="both"/>
      </w:pPr>
      <w:r>
        <w:t>čl. 10 odst. 4 písm. b</w:t>
      </w:r>
      <w:r w:rsidR="00F86982">
        <w:t>)</w:t>
      </w:r>
      <w:r w:rsidR="002E7F58">
        <w:t xml:space="preserve"> –</w:t>
      </w:r>
      <w:r>
        <w:t xml:space="preserve"> z</w:t>
      </w:r>
      <w:r w:rsidR="002E7F58">
        <w:t> </w:t>
      </w:r>
      <w:r>
        <w:t>formulace</w:t>
      </w:r>
      <w:r w:rsidR="002E7F58">
        <w:t xml:space="preserve"> </w:t>
      </w:r>
      <w:r w:rsidR="00F86982">
        <w:t xml:space="preserve">by mělo být </w:t>
      </w:r>
      <w:r>
        <w:t>jasné, že musí být rezignace k pozdějšímu datu</w:t>
      </w:r>
      <w:r w:rsidR="008E09D5">
        <w:t>,</w:t>
      </w:r>
      <w:r>
        <w:t xml:space="preserve"> než je datum podání?</w:t>
      </w:r>
    </w:p>
    <w:p w:rsidR="00997337" w:rsidRDefault="00997337" w:rsidP="00997337">
      <w:pPr>
        <w:pStyle w:val="Odstavecseseznamem"/>
        <w:numPr>
          <w:ilvl w:val="0"/>
          <w:numId w:val="4"/>
        </w:numPr>
        <w:jc w:val="both"/>
      </w:pPr>
      <w:r>
        <w:t>čl. 10 odst. 4 písm. f</w:t>
      </w:r>
      <w:r w:rsidR="00F86982">
        <w:t>)</w:t>
      </w:r>
      <w:r>
        <w:t xml:space="preserve"> </w:t>
      </w:r>
      <w:r w:rsidR="00F86982">
        <w:t xml:space="preserve">- upřesnit </w:t>
      </w:r>
      <w:r>
        <w:t xml:space="preserve"> </w:t>
      </w:r>
    </w:p>
    <w:p w:rsidR="0094451F" w:rsidRDefault="0094451F" w:rsidP="0094451F">
      <w:pPr>
        <w:pStyle w:val="Odstavecseseznamem"/>
        <w:numPr>
          <w:ilvl w:val="0"/>
          <w:numId w:val="4"/>
        </w:numPr>
        <w:jc w:val="both"/>
      </w:pPr>
      <w:r>
        <w:t>čl. 10 odst. 4 až 7 – (a) pořadí náhradníků – nezáleží na pořadí vzdání se mandátu, pořadí náhradníků je určováno podle počtu hlasů, který získali ve volbách</w:t>
      </w:r>
    </w:p>
    <w:p w:rsidR="0094451F" w:rsidRDefault="0094451F" w:rsidP="0094451F">
      <w:pPr>
        <w:pStyle w:val="Odstavecseseznamem"/>
        <w:numPr>
          <w:ilvl w:val="0"/>
          <w:numId w:val="4"/>
        </w:numPr>
        <w:jc w:val="both"/>
      </w:pPr>
      <w:r>
        <w:t>může náhradník kandidovat? Bylo by dobré vyloučit, aby se někdo mohl vzdát mandátu za účelem kandidatury a stát se náhradníkem; (b) v případě neúspěchu by byl povolán jako náhradník; (c) bylo by vhodné, aby náhradnictví bylo časově omezeno jen do řádných voleb do příslušné kurie, protože mohou každý rok znovu kandidovat</w:t>
      </w:r>
      <w:r w:rsidR="00F07FC6">
        <w:t>,</w:t>
      </w:r>
    </w:p>
    <w:p w:rsidR="00F07FC6" w:rsidRDefault="00F07FC6" w:rsidP="00F07FC6">
      <w:pPr>
        <w:pStyle w:val="Odstavecseseznamem"/>
        <w:numPr>
          <w:ilvl w:val="0"/>
          <w:numId w:val="4"/>
        </w:numPr>
        <w:jc w:val="both"/>
      </w:pPr>
      <w:r>
        <w:t>(d) lze oddělit náhradníky z voleb sudých a lichých roků, že by nahrazovali jen ty senátory, kteří byli zvoleni ve stejných volbách jako on, nebo pevně stanovit náhradnictví na jeden rok</w:t>
      </w:r>
    </w:p>
    <w:p w:rsidR="00997337" w:rsidRDefault="002E7F58" w:rsidP="00997337">
      <w:pPr>
        <w:pStyle w:val="Odstavecseseznamem"/>
        <w:numPr>
          <w:ilvl w:val="0"/>
          <w:numId w:val="4"/>
        </w:numPr>
        <w:jc w:val="both"/>
      </w:pPr>
      <w:r>
        <w:t>čl. 10 odst. 8 –</w:t>
      </w:r>
      <w:r w:rsidR="00997337">
        <w:t xml:space="preserve"> úprava </w:t>
      </w:r>
      <w:r w:rsidR="00F86982">
        <w:t xml:space="preserve">je obsažena v univerzitním </w:t>
      </w:r>
      <w:r w:rsidR="00997337">
        <w:t>předpisu</w:t>
      </w:r>
      <w:r w:rsidR="00F86982">
        <w:t xml:space="preserve">; lze „opsat“ </w:t>
      </w:r>
    </w:p>
    <w:p w:rsidR="00CA6509" w:rsidRDefault="00004EC1" w:rsidP="00997337">
      <w:pPr>
        <w:pStyle w:val="Odstavecseseznamem"/>
        <w:numPr>
          <w:ilvl w:val="0"/>
          <w:numId w:val="4"/>
        </w:numPr>
        <w:jc w:val="both"/>
      </w:pPr>
      <w:r>
        <w:t xml:space="preserve">čl. 16 odst. 1 – </w:t>
      </w:r>
      <w:r w:rsidR="00CA6509">
        <w:t>přidat ustanovení: člen volební komise nemůže kandidovat ve volbách</w:t>
      </w:r>
    </w:p>
    <w:p w:rsidR="00004EC1" w:rsidRDefault="002E7F58" w:rsidP="00004EC1">
      <w:pPr>
        <w:pStyle w:val="Odstavecseseznamem"/>
        <w:numPr>
          <w:ilvl w:val="0"/>
          <w:numId w:val="4"/>
        </w:numPr>
        <w:jc w:val="both"/>
      </w:pPr>
      <w:r>
        <w:t xml:space="preserve">čl. 16 odst. 2 – </w:t>
      </w:r>
      <w:r w:rsidR="00004EC1">
        <w:t>nelze vyloučit ověření totožnosti</w:t>
      </w:r>
    </w:p>
    <w:p w:rsidR="0000710A" w:rsidRDefault="0000710A" w:rsidP="00997337">
      <w:pPr>
        <w:pStyle w:val="Odstavecseseznamem"/>
        <w:numPr>
          <w:ilvl w:val="0"/>
          <w:numId w:val="4"/>
        </w:numPr>
        <w:jc w:val="both"/>
      </w:pPr>
      <w:r>
        <w:t xml:space="preserve">čl. 16 odst. 8 – nelze deklarovat jako prodloužení mandátu, šlo by zavést </w:t>
      </w:r>
      <w:proofErr w:type="spellStart"/>
      <w:r>
        <w:t>provisorium</w:t>
      </w:r>
      <w:proofErr w:type="spellEnd"/>
      <w:r>
        <w:t xml:space="preserve"> za účele</w:t>
      </w:r>
      <w:r w:rsidR="00BF69EC">
        <w:t>m zajištění usnášeníschopnosti</w:t>
      </w:r>
      <w:r w:rsidR="00F07FC6">
        <w:t>, nebo</w:t>
      </w:r>
      <w:r w:rsidR="00BF69EC">
        <w:t xml:space="preserve"> vypustit úplně</w:t>
      </w:r>
    </w:p>
    <w:p w:rsidR="00BF69EC" w:rsidRDefault="00BF69EC" w:rsidP="00997337">
      <w:pPr>
        <w:pStyle w:val="Odstavecseseznamem"/>
        <w:numPr>
          <w:ilvl w:val="0"/>
          <w:numId w:val="4"/>
        </w:numPr>
        <w:jc w:val="both"/>
      </w:pPr>
      <w:r>
        <w:t>čl. 16 odst. 13 a násl. – je v souladu s čl. 10 odst. 8? Ten, kdo přechází na další stupeň studia, nemusí být prvním náhradníkem</w:t>
      </w:r>
    </w:p>
    <w:p w:rsidR="00AE6BC9" w:rsidRDefault="00AE6BC9" w:rsidP="00EC5687">
      <w:pPr>
        <w:pStyle w:val="Odstavecseseznamem"/>
        <w:numPr>
          <w:ilvl w:val="0"/>
          <w:numId w:val="4"/>
        </w:numPr>
        <w:jc w:val="both"/>
      </w:pPr>
      <w:r>
        <w:t>sjednotit označení „senát“, „akademický senát“ a „AS“</w:t>
      </w:r>
    </w:p>
    <w:p w:rsidR="00997337" w:rsidRDefault="00997337" w:rsidP="00997337">
      <w:pPr>
        <w:jc w:val="both"/>
      </w:pPr>
    </w:p>
    <w:p w:rsidR="008E09D5" w:rsidRDefault="000E2A34" w:rsidP="00997337">
      <w:pPr>
        <w:pStyle w:val="Odstavecseseznamem"/>
        <w:numPr>
          <w:ilvl w:val="0"/>
          <w:numId w:val="2"/>
        </w:numPr>
        <w:jc w:val="both"/>
      </w:pPr>
      <w:r>
        <w:t>Kol. Mgr</w:t>
      </w:r>
      <w:r w:rsidR="002E7F58">
        <w:t>. Z</w:t>
      </w:r>
      <w:r w:rsidR="0015208B">
        <w:t xml:space="preserve">ajíček </w:t>
      </w:r>
      <w:r w:rsidR="009B46DB">
        <w:t xml:space="preserve">položil dotaz týkající se návrhu zákona o vnitřním řízení a kontrole ve veřejné správě, podle něhož má službu interního auditu veřejným vysokým školám poskytovat Ministerstvo financí. </w:t>
      </w:r>
      <w:r w:rsidR="008E09D5">
        <w:t xml:space="preserve"> </w:t>
      </w:r>
      <w:r>
        <w:t xml:space="preserve"> P</w:t>
      </w:r>
      <w:r w:rsidR="009B46DB">
        <w:t>řestože současný text návrhu neobsahuje úpravu sankcí</w:t>
      </w:r>
      <w:r w:rsidR="002E7F58">
        <w:t>,</w:t>
      </w:r>
      <w:r w:rsidR="009B46DB">
        <w:t xml:space="preserve"> je zamýšlená konstrukce vzhledem k možnému ohrožení samosprávy veřejných vysokých škol </w:t>
      </w:r>
      <w:r>
        <w:t xml:space="preserve">koncepčně </w:t>
      </w:r>
      <w:r w:rsidR="009B46DB">
        <w:t xml:space="preserve">nepřijatelná. </w:t>
      </w:r>
      <w:r>
        <w:t xml:space="preserve"> Tato otázka bude předmětem jednání AS UK. </w:t>
      </w:r>
    </w:p>
    <w:p w:rsidR="008E09D5" w:rsidRDefault="008E09D5" w:rsidP="00997337">
      <w:pPr>
        <w:jc w:val="both"/>
      </w:pPr>
    </w:p>
    <w:p w:rsidR="008E09D5" w:rsidRDefault="000E2A34" w:rsidP="00997337">
      <w:pPr>
        <w:pStyle w:val="Odstavecseseznamem"/>
        <w:numPr>
          <w:ilvl w:val="0"/>
          <w:numId w:val="2"/>
        </w:numPr>
        <w:jc w:val="both"/>
      </w:pPr>
      <w:r>
        <w:t xml:space="preserve">Kol. </w:t>
      </w:r>
      <w:proofErr w:type="gramStart"/>
      <w:r>
        <w:t>d</w:t>
      </w:r>
      <w:r w:rsidR="001964EA">
        <w:t>r.</w:t>
      </w:r>
      <w:proofErr w:type="gramEnd"/>
      <w:r w:rsidR="001964EA">
        <w:t xml:space="preserve"> Kučera </w:t>
      </w:r>
      <w:r>
        <w:t xml:space="preserve">položil dotaz </w:t>
      </w:r>
      <w:r w:rsidR="001964EA">
        <w:t xml:space="preserve"> </w:t>
      </w:r>
      <w:r>
        <w:t xml:space="preserve">týkající se </w:t>
      </w:r>
      <w:r w:rsidR="001964EA">
        <w:t xml:space="preserve"> </w:t>
      </w:r>
      <w:r>
        <w:t xml:space="preserve">možnosti </w:t>
      </w:r>
      <w:r w:rsidR="001964EA">
        <w:t>rektor</w:t>
      </w:r>
      <w:r>
        <w:t>a</w:t>
      </w:r>
      <w:r w:rsidR="001964EA">
        <w:t xml:space="preserve"> vr</w:t>
      </w:r>
      <w:r w:rsidR="008E09D5">
        <w:t xml:space="preserve">átit návrh na jmenování děkana. </w:t>
      </w:r>
      <w:r>
        <w:t>Tato otázka není</w:t>
      </w:r>
      <w:r w:rsidR="001964EA">
        <w:t xml:space="preserve"> formálně </w:t>
      </w:r>
      <w:r>
        <w:t xml:space="preserve">upravena, rektor však není povinen navrženého kandidáta jmenovat. </w:t>
      </w:r>
    </w:p>
    <w:p w:rsidR="008E09D5" w:rsidRDefault="008E09D5" w:rsidP="008E09D5">
      <w:pPr>
        <w:pStyle w:val="Odstavecseseznamem"/>
        <w:jc w:val="both"/>
      </w:pPr>
    </w:p>
    <w:p w:rsidR="001850B7" w:rsidRDefault="000E2A34" w:rsidP="00997337">
      <w:pPr>
        <w:pStyle w:val="Odstavecseseznamem"/>
        <w:numPr>
          <w:ilvl w:val="0"/>
          <w:numId w:val="2"/>
        </w:numPr>
        <w:jc w:val="both"/>
      </w:pPr>
      <w:r>
        <w:t xml:space="preserve">Kol. </w:t>
      </w:r>
      <w:proofErr w:type="gramStart"/>
      <w:r>
        <w:t>d</w:t>
      </w:r>
      <w:r w:rsidR="001850B7">
        <w:t>r.</w:t>
      </w:r>
      <w:proofErr w:type="gramEnd"/>
      <w:r w:rsidR="001850B7">
        <w:t xml:space="preserve"> Kučera </w:t>
      </w:r>
      <w:r>
        <w:t xml:space="preserve">položil dotaz týkající se určování termínů státních závěrečných zkoušek. </w:t>
      </w:r>
      <w:r w:rsidR="007D50D3">
        <w:t xml:space="preserve"> Ty jsou určovány v</w:t>
      </w:r>
      <w:r>
        <w:t xml:space="preserve"> rámci </w:t>
      </w:r>
      <w:r w:rsidR="007D50D3">
        <w:t>harmonogramu akademického roku</w:t>
      </w:r>
      <w:r w:rsidR="00B4428B">
        <w:t xml:space="preserve"> (</w:t>
      </w:r>
      <w:r>
        <w:t xml:space="preserve">= </w:t>
      </w:r>
      <w:r w:rsidR="00B4428B">
        <w:t>opatření děkana).</w:t>
      </w:r>
    </w:p>
    <w:p w:rsidR="00FA33F4" w:rsidRDefault="00FA33F4" w:rsidP="00997337">
      <w:pPr>
        <w:jc w:val="both"/>
      </w:pPr>
    </w:p>
    <w:p w:rsidR="00B4428B" w:rsidRDefault="00B4428B" w:rsidP="00997337">
      <w:pPr>
        <w:jc w:val="both"/>
      </w:pPr>
    </w:p>
    <w:p w:rsidR="000B6386" w:rsidRDefault="000B6386" w:rsidP="00997337">
      <w:pPr>
        <w:jc w:val="both"/>
      </w:pPr>
      <w:r>
        <w:t>Zapsala: Svobodová</w:t>
      </w:r>
    </w:p>
    <w:p w:rsidR="000B6386" w:rsidRDefault="00A27C3B" w:rsidP="00997337">
      <w:pPr>
        <w:jc w:val="both"/>
      </w:pPr>
      <w:r>
        <w:t>K</w:t>
      </w:r>
      <w:r w:rsidR="000B6386">
        <w:t xml:space="preserve">ontroloval: </w:t>
      </w:r>
      <w:r w:rsidR="00FA33F4">
        <w:rPr>
          <w:color w:val="000000"/>
          <w:sz w:val="22"/>
          <w:szCs w:val="22"/>
        </w:rPr>
        <w:t>Staša</w:t>
      </w:r>
    </w:p>
    <w:sectPr w:rsidR="000B6386">
      <w:footnotePr>
        <w:numFmt w:val="chicago"/>
      </w:foot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0B2" w:rsidRDefault="004640B2" w:rsidP="00A27C3B">
      <w:r>
        <w:separator/>
      </w:r>
    </w:p>
  </w:endnote>
  <w:endnote w:type="continuationSeparator" w:id="0">
    <w:p w:rsidR="004640B2" w:rsidRDefault="004640B2" w:rsidP="00A27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0B2" w:rsidRDefault="004640B2" w:rsidP="00A27C3B">
      <w:r>
        <w:separator/>
      </w:r>
    </w:p>
  </w:footnote>
  <w:footnote w:type="continuationSeparator" w:id="0">
    <w:p w:rsidR="004640B2" w:rsidRDefault="004640B2" w:rsidP="00A27C3B">
      <w:r>
        <w:continuationSeparator/>
      </w:r>
    </w:p>
  </w:footnote>
  <w:footnote w:id="1">
    <w:p w:rsidR="00A27C3B" w:rsidRDefault="00A27C3B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AC593E">
        <w:t xml:space="preserve">Souhlasné stanovisko bylo přijato na schůzi legislativní komise AS UK konané dne 12. prosince 2014 (přítomni kol.  </w:t>
      </w:r>
      <w:proofErr w:type="gramStart"/>
      <w:r w:rsidR="00AC593E">
        <w:t>dr.</w:t>
      </w:r>
      <w:proofErr w:type="gramEnd"/>
      <w:r w:rsidR="00AC593E">
        <w:t xml:space="preserve"> </w:t>
      </w:r>
      <w:proofErr w:type="spellStart"/>
      <w:r w:rsidR="00AC593E">
        <w:t>Nigrin</w:t>
      </w:r>
      <w:proofErr w:type="spellEnd"/>
      <w:r w:rsidR="00AC593E">
        <w:t>, kol. dr. Staša, kol. doc. Wintr a kol. Mgr. Zajíček); hlasování 4 (pro) – 0 (proti) – 0 (zdržel se).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D259D"/>
    <w:multiLevelType w:val="hybridMultilevel"/>
    <w:tmpl w:val="C4EE77C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CA7FA0"/>
    <w:multiLevelType w:val="hybridMultilevel"/>
    <w:tmpl w:val="DF3A4A4E"/>
    <w:lvl w:ilvl="0" w:tplc="C7B28D3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F15E68"/>
    <w:multiLevelType w:val="hybridMultilevel"/>
    <w:tmpl w:val="967A3B20"/>
    <w:lvl w:ilvl="0" w:tplc="9A2C0A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0E4FA6"/>
    <w:multiLevelType w:val="hybridMultilevel"/>
    <w:tmpl w:val="34E006AE"/>
    <w:lvl w:ilvl="0" w:tplc="F77015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9B7B21"/>
    <w:multiLevelType w:val="hybridMultilevel"/>
    <w:tmpl w:val="DF3ECE66"/>
    <w:lvl w:ilvl="0" w:tplc="A2865582">
      <w:start w:val="9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oNotDisplayPageBoundaries/>
  <w:proofState w:spelling="clean" w:grammar="clean"/>
  <w:defaultTabStop w:val="708"/>
  <w:hyphenationZone w:val="425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F27"/>
    <w:rsid w:val="00004EC1"/>
    <w:rsid w:val="0000710A"/>
    <w:rsid w:val="0001796B"/>
    <w:rsid w:val="000B514F"/>
    <w:rsid w:val="000B6386"/>
    <w:rsid w:val="000E2A34"/>
    <w:rsid w:val="00137CAF"/>
    <w:rsid w:val="0015208B"/>
    <w:rsid w:val="00164EC0"/>
    <w:rsid w:val="001850B7"/>
    <w:rsid w:val="001964EA"/>
    <w:rsid w:val="001D6371"/>
    <w:rsid w:val="00275288"/>
    <w:rsid w:val="002808EF"/>
    <w:rsid w:val="00280F27"/>
    <w:rsid w:val="002E7F58"/>
    <w:rsid w:val="003073F6"/>
    <w:rsid w:val="003A27BE"/>
    <w:rsid w:val="00407BB9"/>
    <w:rsid w:val="00425042"/>
    <w:rsid w:val="004640B2"/>
    <w:rsid w:val="00471333"/>
    <w:rsid w:val="00497AE8"/>
    <w:rsid w:val="004D2E6B"/>
    <w:rsid w:val="004F79C0"/>
    <w:rsid w:val="005453F2"/>
    <w:rsid w:val="00547FCD"/>
    <w:rsid w:val="00553682"/>
    <w:rsid w:val="006403A8"/>
    <w:rsid w:val="006A7C31"/>
    <w:rsid w:val="007313EF"/>
    <w:rsid w:val="007D05F6"/>
    <w:rsid w:val="007D50D3"/>
    <w:rsid w:val="008039C1"/>
    <w:rsid w:val="008E09D5"/>
    <w:rsid w:val="0094451F"/>
    <w:rsid w:val="00997337"/>
    <w:rsid w:val="009B46DB"/>
    <w:rsid w:val="00A01DD1"/>
    <w:rsid w:val="00A27C3B"/>
    <w:rsid w:val="00AA1921"/>
    <w:rsid w:val="00AC593E"/>
    <w:rsid w:val="00AE6BC9"/>
    <w:rsid w:val="00AF2072"/>
    <w:rsid w:val="00B162FC"/>
    <w:rsid w:val="00B4428B"/>
    <w:rsid w:val="00BF69EC"/>
    <w:rsid w:val="00C93D9F"/>
    <w:rsid w:val="00CA6509"/>
    <w:rsid w:val="00CC2E1D"/>
    <w:rsid w:val="00CD5A05"/>
    <w:rsid w:val="00D175BB"/>
    <w:rsid w:val="00D82179"/>
    <w:rsid w:val="00DC00CD"/>
    <w:rsid w:val="00DF171F"/>
    <w:rsid w:val="00DF2B3D"/>
    <w:rsid w:val="00E00F02"/>
    <w:rsid w:val="00E175B1"/>
    <w:rsid w:val="00E52626"/>
    <w:rsid w:val="00E643D0"/>
    <w:rsid w:val="00E9520B"/>
    <w:rsid w:val="00EA1F71"/>
    <w:rsid w:val="00EC5687"/>
    <w:rsid w:val="00EE7CE3"/>
    <w:rsid w:val="00F07FC6"/>
    <w:rsid w:val="00F8626B"/>
    <w:rsid w:val="00F86982"/>
    <w:rsid w:val="00FA33F4"/>
    <w:rsid w:val="00FB4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80F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80F27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9B46D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B46DB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B46DB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B46D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B46DB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B46D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B46DB"/>
    <w:rPr>
      <w:rFonts w:ascii="Tahoma" w:eastAsia="Times New Roman" w:hAnsi="Tahoma" w:cs="Tahoma"/>
      <w:sz w:val="16"/>
      <w:szCs w:val="16"/>
      <w:lang w:eastAsia="cs-CZ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27C3B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A27C3B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A27C3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80F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80F27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9B46D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B46DB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B46DB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B46D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B46DB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B46D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B46DB"/>
    <w:rPr>
      <w:rFonts w:ascii="Tahoma" w:eastAsia="Times New Roman" w:hAnsi="Tahoma" w:cs="Tahoma"/>
      <w:sz w:val="16"/>
      <w:szCs w:val="16"/>
      <w:lang w:eastAsia="cs-CZ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27C3B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A27C3B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A27C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61EA4E-1BAA-420E-8C56-8157622A8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673</Words>
  <Characters>3976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4640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Univerzita Karlova v Praze</cp:lastModifiedBy>
  <cp:revision>4</cp:revision>
  <cp:lastPrinted>2015-02-06T07:58:00Z</cp:lastPrinted>
  <dcterms:created xsi:type="dcterms:W3CDTF">2015-02-06T07:57:00Z</dcterms:created>
  <dcterms:modified xsi:type="dcterms:W3CDTF">2015-02-06T08:00:00Z</dcterms:modified>
</cp:coreProperties>
</file>